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F6BA4" w14:textId="02F812E4" w:rsidR="00FB1503" w:rsidRPr="004219B2" w:rsidRDefault="004559A3" w:rsidP="00B56731">
      <w:pPr>
        <w:jc w:val="center"/>
        <w:rPr>
          <w:rFonts w:eastAsia="標楷體"/>
        </w:rPr>
      </w:pPr>
      <w:r w:rsidRPr="004219B2">
        <w:rPr>
          <w:rFonts w:eastAsia="標楷體" w:hint="eastAsia"/>
        </w:rPr>
        <w:t>國立東華大學藝術學院</w:t>
      </w:r>
      <w:r w:rsidR="00EB2905" w:rsidRPr="004219B2">
        <w:rPr>
          <w:rFonts w:eastAsia="標楷體" w:hint="eastAsia"/>
        </w:rPr>
        <w:t>藝術與設計學系</w:t>
      </w:r>
      <w:r w:rsidRPr="004219B2">
        <w:rPr>
          <w:rFonts w:eastAsia="標楷體" w:hint="eastAsia"/>
        </w:rPr>
        <w:t>教師升等評審</w:t>
      </w:r>
      <w:r w:rsidRPr="004219B2">
        <w:rPr>
          <w:rFonts w:eastAsia="標楷體" w:hint="eastAsia"/>
          <w:lang w:eastAsia="zh-HK"/>
        </w:rPr>
        <w:t>實施</w:t>
      </w:r>
      <w:r w:rsidR="00EB2905" w:rsidRPr="004219B2">
        <w:rPr>
          <w:rFonts w:eastAsia="標楷體" w:hint="eastAsia"/>
        </w:rPr>
        <w:t>細則</w:t>
      </w:r>
    </w:p>
    <w:p w14:paraId="45C14FCA" w14:textId="402E0564" w:rsidR="00B56731" w:rsidRPr="004219B2" w:rsidRDefault="00B56731" w:rsidP="00B56731">
      <w:pPr>
        <w:jc w:val="center"/>
        <w:rPr>
          <w:rFonts w:eastAsia="標楷體"/>
        </w:rPr>
      </w:pPr>
    </w:p>
    <w:p w14:paraId="1276FF0A" w14:textId="44348E81" w:rsidR="00075A63" w:rsidRPr="004219B2" w:rsidRDefault="00075A63" w:rsidP="00075A63">
      <w:pPr>
        <w:adjustRightInd w:val="0"/>
        <w:snapToGrid w:val="0"/>
        <w:ind w:right="107"/>
        <w:jc w:val="right"/>
        <w:rPr>
          <w:rFonts w:ascii="標楷體" w:eastAsia="標楷體" w:hAnsi="標楷體" w:hint="eastAsia"/>
        </w:rPr>
      </w:pPr>
      <w:r w:rsidRPr="004219B2">
        <w:rPr>
          <w:rFonts w:ascii="標楷體" w:eastAsia="標楷體" w:hAnsi="標楷體" w:hint="eastAsia"/>
        </w:rPr>
        <w:t xml:space="preserve">         106.06.01</w:t>
      </w:r>
      <w:r w:rsidR="004219B2">
        <w:rPr>
          <w:rFonts w:ascii="標楷體" w:eastAsia="標楷體" w:hAnsi="標楷體" w:hint="eastAsia"/>
        </w:rPr>
        <w:t xml:space="preserve"> </w:t>
      </w:r>
      <w:r w:rsidRPr="004219B2">
        <w:rPr>
          <w:rFonts w:ascii="標楷體" w:eastAsia="標楷體" w:hAnsi="標楷體" w:hint="eastAsia"/>
        </w:rPr>
        <w:t>105學年度第2學期第2次系教評會議通過</w:t>
      </w:r>
    </w:p>
    <w:p w14:paraId="0B7A74BE" w14:textId="3679FCA8" w:rsidR="004A42B2" w:rsidRPr="003F1285" w:rsidRDefault="004A42B2" w:rsidP="00075A63">
      <w:pPr>
        <w:adjustRightInd w:val="0"/>
        <w:snapToGrid w:val="0"/>
        <w:ind w:right="107"/>
        <w:jc w:val="right"/>
        <w:rPr>
          <w:rFonts w:ascii="標楷體" w:eastAsia="標楷體" w:hAnsi="標楷體"/>
        </w:rPr>
      </w:pPr>
      <w:r w:rsidRPr="003F1285">
        <w:rPr>
          <w:rFonts w:ascii="標楷體" w:eastAsia="標楷體" w:hAnsi="標楷體" w:cs="Arial"/>
          <w:shd w:val="clear" w:color="auto" w:fill="FFFFFF"/>
        </w:rPr>
        <w:t>106.06.08 105學年度第2學期第5次院教評會通過</w:t>
      </w:r>
    </w:p>
    <w:p w14:paraId="6330591C" w14:textId="1C15B47E" w:rsidR="004A42B2" w:rsidRPr="003F1285" w:rsidRDefault="004A42B2" w:rsidP="004A42B2">
      <w:pPr>
        <w:adjustRightInd w:val="0"/>
        <w:snapToGrid w:val="0"/>
        <w:ind w:right="107"/>
        <w:jc w:val="right"/>
        <w:rPr>
          <w:rFonts w:ascii="標楷體" w:eastAsia="標楷體" w:hAnsi="標楷體"/>
        </w:rPr>
      </w:pPr>
      <w:r w:rsidRPr="003F1285">
        <w:rPr>
          <w:rFonts w:ascii="標楷體" w:eastAsia="標楷體" w:hAnsi="標楷體" w:cs="Arial"/>
          <w:shd w:val="clear" w:color="auto" w:fill="FFFFFF"/>
        </w:rPr>
        <w:t>106.06.</w:t>
      </w:r>
      <w:r w:rsidRPr="003F1285">
        <w:rPr>
          <w:rFonts w:ascii="標楷體" w:eastAsia="標楷體" w:hAnsi="標楷體" w:cs="Arial" w:hint="eastAsia"/>
          <w:shd w:val="clear" w:color="auto" w:fill="FFFFFF"/>
        </w:rPr>
        <w:t>14</w:t>
      </w:r>
      <w:r w:rsidRPr="003F1285">
        <w:rPr>
          <w:rFonts w:ascii="標楷體" w:eastAsia="標楷體" w:hAnsi="標楷體" w:cs="Arial"/>
          <w:shd w:val="clear" w:color="auto" w:fill="FFFFFF"/>
        </w:rPr>
        <w:t xml:space="preserve"> 105學年度第2學期</w:t>
      </w:r>
      <w:r w:rsidRPr="003F1285">
        <w:rPr>
          <w:rFonts w:ascii="標楷體" w:eastAsia="標楷體" w:hAnsi="標楷體" w:cs="Arial" w:hint="eastAsia"/>
          <w:shd w:val="clear" w:color="auto" w:fill="FFFFFF"/>
        </w:rPr>
        <w:t>臨時校</w:t>
      </w:r>
      <w:r w:rsidRPr="003F1285">
        <w:rPr>
          <w:rFonts w:ascii="標楷體" w:eastAsia="標楷體" w:hAnsi="標楷體" w:cs="Arial"/>
          <w:shd w:val="clear" w:color="auto" w:fill="FFFFFF"/>
        </w:rPr>
        <w:t>教評會</w:t>
      </w:r>
      <w:r w:rsidR="003F1285">
        <w:rPr>
          <w:rFonts w:ascii="標楷體" w:eastAsia="標楷體" w:hAnsi="標楷體" w:cs="Arial" w:hint="eastAsia"/>
          <w:shd w:val="clear" w:color="auto" w:fill="FFFFFF"/>
        </w:rPr>
        <w:t>核備</w:t>
      </w:r>
      <w:bookmarkStart w:id="0" w:name="_GoBack"/>
      <w:bookmarkEnd w:id="0"/>
    </w:p>
    <w:p w14:paraId="50D784FA" w14:textId="77777777" w:rsidR="004A42B2" w:rsidRPr="004219B2" w:rsidRDefault="004A42B2" w:rsidP="004A42B2">
      <w:pPr>
        <w:pStyle w:val="ae"/>
        <w:wordWrap w:val="0"/>
        <w:snapToGrid w:val="0"/>
        <w:ind w:leftChars="0" w:left="482" w:right="107"/>
        <w:jc w:val="right"/>
        <w:rPr>
          <w:rFonts w:ascii="Times New Roman" w:eastAsia="標楷體" w:hAnsi="Times New Roman"/>
          <w:szCs w:val="24"/>
        </w:rPr>
      </w:pPr>
    </w:p>
    <w:p w14:paraId="35159232" w14:textId="7F52A731" w:rsidR="00673059" w:rsidRPr="004219B2" w:rsidRDefault="00673059" w:rsidP="00673059">
      <w:pPr>
        <w:pStyle w:val="ae"/>
        <w:wordWrap w:val="0"/>
        <w:snapToGrid w:val="0"/>
        <w:ind w:leftChars="0" w:left="482" w:right="107"/>
        <w:jc w:val="right"/>
        <w:rPr>
          <w:rFonts w:ascii="Times New Roman" w:eastAsia="標楷體" w:hAnsi="Times New Roman"/>
          <w:szCs w:val="24"/>
        </w:rPr>
      </w:pPr>
    </w:p>
    <w:tbl>
      <w:tblPr>
        <w:tblW w:w="9526" w:type="dxa"/>
        <w:tblInd w:w="108" w:type="dxa"/>
        <w:tblLayout w:type="fixed"/>
        <w:tblLook w:val="01E0" w:firstRow="1" w:lastRow="1" w:firstColumn="1" w:lastColumn="1" w:noHBand="0" w:noVBand="0"/>
      </w:tblPr>
      <w:tblGrid>
        <w:gridCol w:w="1276"/>
        <w:gridCol w:w="8250"/>
      </w:tblGrid>
      <w:tr w:rsidR="00075A63" w:rsidRPr="004219B2" w14:paraId="575DF3A9" w14:textId="77777777" w:rsidTr="00BF48B6">
        <w:tc>
          <w:tcPr>
            <w:tcW w:w="1276" w:type="dxa"/>
          </w:tcPr>
          <w:p w14:paraId="6FA8AB17" w14:textId="77777777" w:rsidR="00B56731" w:rsidRPr="004219B2" w:rsidRDefault="00B56731" w:rsidP="00B94E06">
            <w:pPr>
              <w:rPr>
                <w:rFonts w:eastAsia="標楷體"/>
              </w:rPr>
            </w:pPr>
            <w:r w:rsidRPr="004219B2">
              <w:rPr>
                <w:rFonts w:eastAsia="標楷體" w:hint="eastAsia"/>
              </w:rPr>
              <w:t>第一條</w:t>
            </w:r>
          </w:p>
        </w:tc>
        <w:tc>
          <w:tcPr>
            <w:tcW w:w="8250" w:type="dxa"/>
          </w:tcPr>
          <w:p w14:paraId="34B8863F" w14:textId="3CCF979C" w:rsidR="00B56731" w:rsidRPr="004219B2" w:rsidRDefault="00B56731" w:rsidP="00145447">
            <w:pPr>
              <w:jc w:val="both"/>
              <w:rPr>
                <w:rFonts w:eastAsia="標楷體"/>
              </w:rPr>
            </w:pPr>
            <w:r w:rsidRPr="004219B2">
              <w:rPr>
                <w:rFonts w:eastAsia="標楷體" w:hint="eastAsia"/>
              </w:rPr>
              <w:t>國立東華大學藝術</w:t>
            </w:r>
            <w:r w:rsidR="00EB2905" w:rsidRPr="004219B2">
              <w:rPr>
                <w:rFonts w:eastAsia="標楷體" w:hint="eastAsia"/>
              </w:rPr>
              <w:t>與設計學系</w:t>
            </w:r>
            <w:r w:rsidRPr="004219B2">
              <w:rPr>
                <w:rFonts w:eastAsia="標楷體" w:hint="eastAsia"/>
              </w:rPr>
              <w:t>(</w:t>
            </w:r>
            <w:r w:rsidRPr="004219B2">
              <w:rPr>
                <w:rFonts w:eastAsia="標楷體" w:hint="eastAsia"/>
              </w:rPr>
              <w:t>以下簡稱本</w:t>
            </w:r>
            <w:r w:rsidR="00EB2905" w:rsidRPr="004219B2">
              <w:rPr>
                <w:rFonts w:eastAsia="標楷體" w:hint="eastAsia"/>
              </w:rPr>
              <w:t>系</w:t>
            </w:r>
            <w:r w:rsidRPr="004219B2">
              <w:rPr>
                <w:rFonts w:eastAsia="標楷體" w:hint="eastAsia"/>
              </w:rPr>
              <w:t>)</w:t>
            </w:r>
            <w:r w:rsidRPr="004219B2">
              <w:rPr>
                <w:rFonts w:eastAsia="標楷體" w:hint="eastAsia"/>
              </w:rPr>
              <w:t>教師評審委員</w:t>
            </w:r>
            <w:r w:rsidRPr="004219B2">
              <w:rPr>
                <w:rFonts w:eastAsia="標楷體" w:hint="eastAsia"/>
              </w:rPr>
              <w:t>(</w:t>
            </w:r>
            <w:r w:rsidRPr="004219B2">
              <w:rPr>
                <w:rFonts w:eastAsia="標楷體" w:hint="eastAsia"/>
              </w:rPr>
              <w:t>以下簡稱本委員會</w:t>
            </w:r>
            <w:r w:rsidRPr="004219B2">
              <w:rPr>
                <w:rFonts w:eastAsia="標楷體" w:hint="eastAsia"/>
              </w:rPr>
              <w:t>)</w:t>
            </w:r>
            <w:r w:rsidRPr="004219B2">
              <w:rPr>
                <w:rFonts w:eastAsia="標楷體" w:hint="eastAsia"/>
              </w:rPr>
              <w:t>依據</w:t>
            </w:r>
            <w:r w:rsidR="002228FB" w:rsidRPr="004219B2">
              <w:rPr>
                <w:rFonts w:ascii="標楷體" w:eastAsia="標楷體" w:hAnsi="標楷體" w:hint="eastAsia"/>
              </w:rPr>
              <w:t>「</w:t>
            </w:r>
            <w:r w:rsidRPr="004219B2">
              <w:rPr>
                <w:rFonts w:eastAsia="標楷體" w:hint="eastAsia"/>
              </w:rPr>
              <w:t>教育部專科以上學校教師資格審定辦法</w:t>
            </w:r>
            <w:r w:rsidR="002228FB" w:rsidRPr="004219B2">
              <w:rPr>
                <w:rFonts w:ascii="標楷體" w:eastAsia="標楷體" w:hAnsi="標楷體" w:hint="eastAsia"/>
              </w:rPr>
              <w:t>」</w:t>
            </w:r>
            <w:r w:rsidR="004A42B2" w:rsidRPr="004219B2">
              <w:rPr>
                <w:rFonts w:eastAsia="標楷體" w:hint="eastAsia"/>
              </w:rPr>
              <w:t>、</w:t>
            </w:r>
            <w:r w:rsidR="002228FB" w:rsidRPr="004219B2">
              <w:rPr>
                <w:rFonts w:ascii="標楷體" w:eastAsia="標楷體" w:hAnsi="標楷體" w:hint="eastAsia"/>
              </w:rPr>
              <w:t>「</w:t>
            </w:r>
            <w:r w:rsidR="004A42B2" w:rsidRPr="004219B2">
              <w:rPr>
                <w:rFonts w:eastAsia="標楷體" w:hint="eastAsia"/>
              </w:rPr>
              <w:t>專科以上學校教師資格</w:t>
            </w:r>
            <w:r w:rsidR="002228FB" w:rsidRPr="004219B2">
              <w:rPr>
                <w:rFonts w:eastAsia="標楷體" w:hint="eastAsia"/>
              </w:rPr>
              <w:t>送審作業須知</w:t>
            </w:r>
            <w:r w:rsidR="002228FB" w:rsidRPr="004219B2">
              <w:rPr>
                <w:rFonts w:ascii="標楷體" w:eastAsia="標楷體" w:hAnsi="標楷體" w:hint="eastAsia"/>
              </w:rPr>
              <w:t>」</w:t>
            </w:r>
            <w:r w:rsidRPr="004219B2">
              <w:rPr>
                <w:rFonts w:eastAsia="標楷體" w:hint="eastAsia"/>
              </w:rPr>
              <w:t>，以及</w:t>
            </w:r>
            <w:r w:rsidR="002228FB" w:rsidRPr="004219B2">
              <w:rPr>
                <w:rFonts w:ascii="標楷體" w:eastAsia="標楷體" w:hAnsi="標楷體" w:hint="eastAsia"/>
              </w:rPr>
              <w:t>「</w:t>
            </w:r>
            <w:r w:rsidRPr="004219B2">
              <w:rPr>
                <w:rFonts w:eastAsia="標楷體" w:hint="eastAsia"/>
              </w:rPr>
              <w:t>國立東華大學</w:t>
            </w:r>
            <w:r w:rsidRPr="004219B2">
              <w:rPr>
                <w:rFonts w:eastAsia="標楷體" w:hint="eastAsia"/>
              </w:rPr>
              <w:t>(</w:t>
            </w:r>
            <w:r w:rsidRPr="004219B2">
              <w:rPr>
                <w:rFonts w:eastAsia="標楷體" w:hint="eastAsia"/>
              </w:rPr>
              <w:t>以下簡稱本校</w:t>
            </w:r>
            <w:r w:rsidRPr="004219B2">
              <w:rPr>
                <w:rFonts w:eastAsia="標楷體" w:hint="eastAsia"/>
              </w:rPr>
              <w:t>)</w:t>
            </w:r>
            <w:r w:rsidR="004559A3" w:rsidRPr="004219B2">
              <w:rPr>
                <w:rFonts w:eastAsia="標楷體" w:hint="eastAsia"/>
              </w:rPr>
              <w:t>教師升等評審辦法</w:t>
            </w:r>
            <w:r w:rsidR="002228FB" w:rsidRPr="004219B2">
              <w:rPr>
                <w:rFonts w:ascii="標楷體" w:eastAsia="標楷體" w:hAnsi="標楷體" w:hint="eastAsia"/>
              </w:rPr>
              <w:t>」</w:t>
            </w:r>
            <w:r w:rsidR="004559A3" w:rsidRPr="004219B2">
              <w:rPr>
                <w:rFonts w:eastAsia="標楷體" w:hint="eastAsia"/>
              </w:rPr>
              <w:t>，訂定</w:t>
            </w:r>
            <w:r w:rsidR="000A576F" w:rsidRPr="004219B2">
              <w:rPr>
                <w:rFonts w:eastAsia="標楷體" w:hint="eastAsia"/>
              </w:rPr>
              <w:t>本系</w:t>
            </w:r>
            <w:r w:rsidR="004559A3" w:rsidRPr="004219B2">
              <w:rPr>
                <w:rFonts w:eastAsia="標楷體" w:hint="eastAsia"/>
              </w:rPr>
              <w:t>教師升等評審</w:t>
            </w:r>
            <w:r w:rsidR="004559A3" w:rsidRPr="004219B2">
              <w:rPr>
                <w:rFonts w:eastAsia="標楷體" w:hint="eastAsia"/>
                <w:lang w:eastAsia="zh-HK"/>
              </w:rPr>
              <w:t>實施要點</w:t>
            </w:r>
            <w:r w:rsidRPr="004219B2">
              <w:rPr>
                <w:rFonts w:eastAsia="標楷體" w:hint="eastAsia"/>
              </w:rPr>
              <w:t>(</w:t>
            </w:r>
            <w:r w:rsidR="004559A3" w:rsidRPr="004219B2">
              <w:rPr>
                <w:rFonts w:eastAsia="標楷體" w:hint="eastAsia"/>
              </w:rPr>
              <w:t>以下簡稱本</w:t>
            </w:r>
            <w:r w:rsidR="004559A3" w:rsidRPr="004219B2">
              <w:rPr>
                <w:rFonts w:eastAsia="標楷體" w:hint="eastAsia"/>
                <w:lang w:eastAsia="zh-HK"/>
              </w:rPr>
              <w:t>要點</w:t>
            </w:r>
            <w:r w:rsidRPr="004219B2">
              <w:rPr>
                <w:rFonts w:eastAsia="標楷體" w:hint="eastAsia"/>
              </w:rPr>
              <w:t>)</w:t>
            </w:r>
            <w:r w:rsidRPr="004219B2">
              <w:rPr>
                <w:rFonts w:eastAsia="標楷體" w:hint="eastAsia"/>
              </w:rPr>
              <w:t>。</w:t>
            </w:r>
          </w:p>
          <w:p w14:paraId="2602E027" w14:textId="6C345426" w:rsidR="00B56731" w:rsidRPr="004219B2" w:rsidRDefault="00B56731" w:rsidP="00145447">
            <w:pPr>
              <w:jc w:val="both"/>
              <w:rPr>
                <w:rFonts w:eastAsia="標楷體"/>
              </w:rPr>
            </w:pPr>
          </w:p>
        </w:tc>
      </w:tr>
      <w:tr w:rsidR="00075A63" w:rsidRPr="004219B2" w14:paraId="0A403FC0" w14:textId="77777777" w:rsidTr="00BF48B6">
        <w:tc>
          <w:tcPr>
            <w:tcW w:w="1276" w:type="dxa"/>
          </w:tcPr>
          <w:p w14:paraId="4A597CC6" w14:textId="5F958686" w:rsidR="00B56731" w:rsidRPr="004219B2" w:rsidRDefault="00B77195" w:rsidP="00B94E06">
            <w:pPr>
              <w:rPr>
                <w:rFonts w:eastAsia="標楷體"/>
              </w:rPr>
            </w:pPr>
            <w:r w:rsidRPr="004219B2">
              <w:rPr>
                <w:rFonts w:eastAsia="標楷體" w:hint="eastAsia"/>
              </w:rPr>
              <w:t>第</w:t>
            </w:r>
            <w:r w:rsidR="00B56731" w:rsidRPr="004219B2">
              <w:rPr>
                <w:rFonts w:eastAsia="標楷體" w:hint="eastAsia"/>
              </w:rPr>
              <w:t>二條</w:t>
            </w:r>
          </w:p>
        </w:tc>
        <w:tc>
          <w:tcPr>
            <w:tcW w:w="8250" w:type="dxa"/>
          </w:tcPr>
          <w:p w14:paraId="6614A4B9" w14:textId="674449E5" w:rsidR="00B56731" w:rsidRPr="004219B2" w:rsidRDefault="00B56731" w:rsidP="00145447">
            <w:pPr>
              <w:jc w:val="both"/>
              <w:rPr>
                <w:rFonts w:eastAsia="標楷體"/>
              </w:rPr>
            </w:pPr>
            <w:r w:rsidRPr="004219B2">
              <w:rPr>
                <w:rFonts w:eastAsia="標楷體" w:hint="eastAsia"/>
              </w:rPr>
              <w:t>凡本</w:t>
            </w:r>
            <w:r w:rsidR="00EB2905" w:rsidRPr="004219B2">
              <w:rPr>
                <w:rFonts w:eastAsia="標楷體" w:hint="eastAsia"/>
              </w:rPr>
              <w:t>系</w:t>
            </w:r>
            <w:r w:rsidRPr="004219B2">
              <w:rPr>
                <w:rFonts w:eastAsia="標楷體" w:hint="eastAsia"/>
              </w:rPr>
              <w:t>教師提出升等申請時，須已經在本校任教滿一年六個月以上且任該等級教師年資滿三年以上。</w:t>
            </w:r>
          </w:p>
          <w:p w14:paraId="41004385" w14:textId="77777777" w:rsidR="00B56731" w:rsidRPr="004219B2" w:rsidRDefault="00DB32AE" w:rsidP="00145447">
            <w:pPr>
              <w:jc w:val="both"/>
              <w:rPr>
                <w:rFonts w:eastAsia="標楷體"/>
              </w:rPr>
            </w:pPr>
            <w:r w:rsidRPr="004219B2">
              <w:rPr>
                <w:rFonts w:eastAsia="標楷體" w:hint="eastAsia"/>
              </w:rPr>
              <w:t>任</w:t>
            </w:r>
            <w:r w:rsidR="00B56731" w:rsidRPr="004219B2">
              <w:rPr>
                <w:rFonts w:eastAsia="標楷體" w:hint="eastAsia"/>
              </w:rPr>
              <w:t>教</w:t>
            </w:r>
            <w:r w:rsidR="00B56731" w:rsidRPr="004219B2">
              <w:rPr>
                <w:rFonts w:eastAsia="標楷體" w:hint="eastAsia"/>
              </w:rPr>
              <w:t>(</w:t>
            </w:r>
            <w:r w:rsidR="00B56731" w:rsidRPr="004219B2">
              <w:rPr>
                <w:rFonts w:eastAsia="標楷體" w:hint="eastAsia"/>
              </w:rPr>
              <w:t>職</w:t>
            </w:r>
            <w:r w:rsidR="00B56731" w:rsidRPr="004219B2">
              <w:rPr>
                <w:rFonts w:eastAsia="標楷體" w:hint="eastAsia"/>
              </w:rPr>
              <w:t>)</w:t>
            </w:r>
            <w:r w:rsidR="00B56731" w:rsidRPr="004219B2">
              <w:rPr>
                <w:rFonts w:eastAsia="標楷體" w:hint="eastAsia"/>
              </w:rPr>
              <w:t>年資未滿或無現職證書者，不得升等，凡在國內、外進修學位之年資，不予列計。</w:t>
            </w:r>
          </w:p>
          <w:p w14:paraId="422B17E3" w14:textId="77777777" w:rsidR="00B56731" w:rsidRPr="004219B2" w:rsidRDefault="00B56731" w:rsidP="00145447">
            <w:pPr>
              <w:jc w:val="both"/>
              <w:rPr>
                <w:rFonts w:eastAsia="標楷體"/>
              </w:rPr>
            </w:pPr>
            <w:r w:rsidRPr="004219B2">
              <w:rPr>
                <w:rFonts w:eastAsia="標楷體" w:hint="eastAsia"/>
              </w:rPr>
              <w:t>新聘教師如已具教育部審查合格之教師證書，以次</w:t>
            </w:r>
            <w:proofErr w:type="gramStart"/>
            <w:r w:rsidRPr="004219B2">
              <w:rPr>
                <w:rFonts w:eastAsia="標楷體" w:hint="eastAsia"/>
              </w:rPr>
              <w:t>一</w:t>
            </w:r>
            <w:proofErr w:type="gramEnd"/>
            <w:r w:rsidRPr="004219B2">
              <w:rPr>
                <w:rFonts w:eastAsia="標楷體" w:hint="eastAsia"/>
              </w:rPr>
              <w:t>等級應聘者，其升等原則上仍應依本條規定辦理。</w:t>
            </w:r>
            <w:proofErr w:type="gramStart"/>
            <w:r w:rsidRPr="004219B2">
              <w:rPr>
                <w:rFonts w:eastAsia="標楷體" w:hint="eastAsia"/>
              </w:rPr>
              <w:t>惟於聘約</w:t>
            </w:r>
            <w:proofErr w:type="gramEnd"/>
            <w:r w:rsidRPr="004219B2">
              <w:rPr>
                <w:rFonts w:eastAsia="標楷體" w:hint="eastAsia"/>
              </w:rPr>
              <w:t>中另行規定者，</w:t>
            </w:r>
            <w:proofErr w:type="gramStart"/>
            <w:r w:rsidRPr="004219B2">
              <w:rPr>
                <w:rFonts w:eastAsia="標楷體" w:hint="eastAsia"/>
              </w:rPr>
              <w:t>則依聘約</w:t>
            </w:r>
            <w:proofErr w:type="gramEnd"/>
            <w:r w:rsidRPr="004219B2">
              <w:rPr>
                <w:rFonts w:eastAsia="標楷體" w:hint="eastAsia"/>
              </w:rPr>
              <w:t>辦理。</w:t>
            </w:r>
          </w:p>
        </w:tc>
      </w:tr>
      <w:tr w:rsidR="00075A63" w:rsidRPr="004219B2" w14:paraId="3649AB73" w14:textId="77777777" w:rsidTr="00BF48B6">
        <w:tc>
          <w:tcPr>
            <w:tcW w:w="1276" w:type="dxa"/>
          </w:tcPr>
          <w:p w14:paraId="5DDA6BE2" w14:textId="77777777" w:rsidR="00B56731" w:rsidRPr="004219B2" w:rsidRDefault="00B56731" w:rsidP="00B94E06">
            <w:pPr>
              <w:rPr>
                <w:rFonts w:eastAsia="標楷體"/>
              </w:rPr>
            </w:pPr>
            <w:r w:rsidRPr="004219B2">
              <w:rPr>
                <w:rFonts w:eastAsia="標楷體" w:hint="eastAsia"/>
              </w:rPr>
              <w:t>第三條</w:t>
            </w:r>
          </w:p>
        </w:tc>
        <w:tc>
          <w:tcPr>
            <w:tcW w:w="8250" w:type="dxa"/>
          </w:tcPr>
          <w:p w14:paraId="1F69B3B7" w14:textId="2CEC4898" w:rsidR="006C15CD" w:rsidRPr="004219B2" w:rsidRDefault="00B56731" w:rsidP="00145447">
            <w:pPr>
              <w:jc w:val="both"/>
              <w:rPr>
                <w:rFonts w:eastAsia="標楷體"/>
              </w:rPr>
            </w:pPr>
            <w:r w:rsidRPr="004219B2">
              <w:rPr>
                <w:rFonts w:eastAsia="標楷體" w:hint="eastAsia"/>
              </w:rPr>
              <w:t>教師升等申請</w:t>
            </w:r>
            <w:proofErr w:type="gramStart"/>
            <w:r w:rsidRPr="004219B2">
              <w:rPr>
                <w:rFonts w:eastAsia="標楷體" w:hint="eastAsia"/>
              </w:rPr>
              <w:t>外審須符合</w:t>
            </w:r>
            <w:proofErr w:type="gramEnd"/>
            <w:r w:rsidRPr="004219B2">
              <w:rPr>
                <w:rFonts w:eastAsia="標楷體" w:hint="eastAsia"/>
              </w:rPr>
              <w:t>本細則所規定之教學、服務與輔導、研究之基本要求</w:t>
            </w:r>
            <w:r w:rsidR="00EA43B8" w:rsidRPr="004219B2">
              <w:rPr>
                <w:rFonts w:eastAsia="標楷體" w:hint="eastAsia"/>
              </w:rPr>
              <w:t>。教學、服務與輔導、研究</w:t>
            </w:r>
            <w:proofErr w:type="gramStart"/>
            <w:r w:rsidR="00EA43B8" w:rsidRPr="004219B2">
              <w:rPr>
                <w:rFonts w:eastAsia="標楷體" w:hint="eastAsia"/>
              </w:rPr>
              <w:t>三</w:t>
            </w:r>
            <w:proofErr w:type="gramEnd"/>
            <w:r w:rsidR="00EA43B8" w:rsidRPr="004219B2">
              <w:rPr>
                <w:rFonts w:eastAsia="標楷體" w:hint="eastAsia"/>
              </w:rPr>
              <w:t>項目所</w:t>
            </w:r>
            <w:proofErr w:type="gramStart"/>
            <w:r w:rsidR="00EA43B8" w:rsidRPr="004219B2">
              <w:rPr>
                <w:rFonts w:eastAsia="標楷體" w:hint="eastAsia"/>
              </w:rPr>
              <w:t>佔</w:t>
            </w:r>
            <w:proofErr w:type="gramEnd"/>
            <w:r w:rsidR="00EA43B8" w:rsidRPr="004219B2">
              <w:rPr>
                <w:rFonts w:eastAsia="標楷體" w:hint="eastAsia"/>
              </w:rPr>
              <w:t>總成績之比例：教學須</w:t>
            </w:r>
            <w:proofErr w:type="gramStart"/>
            <w:r w:rsidR="00EA43B8" w:rsidRPr="004219B2">
              <w:rPr>
                <w:rFonts w:eastAsia="標楷體" w:hint="eastAsia"/>
              </w:rPr>
              <w:t>佔</w:t>
            </w:r>
            <w:proofErr w:type="gramEnd"/>
            <w:r w:rsidR="00EA43B8" w:rsidRPr="004219B2">
              <w:rPr>
                <w:rFonts w:eastAsia="標楷體"/>
              </w:rPr>
              <w:t>40%</w:t>
            </w:r>
            <w:r w:rsidR="00EA43B8" w:rsidRPr="004219B2">
              <w:rPr>
                <w:rFonts w:eastAsia="標楷體" w:hint="eastAsia"/>
              </w:rPr>
              <w:t>、服務與輔導</w:t>
            </w:r>
            <w:r w:rsidR="00EA43B8" w:rsidRPr="004219B2">
              <w:rPr>
                <w:rFonts w:eastAsia="標楷體"/>
              </w:rPr>
              <w:t>20%</w:t>
            </w:r>
            <w:r w:rsidR="00EA43B8" w:rsidRPr="004219B2">
              <w:rPr>
                <w:rFonts w:eastAsia="標楷體" w:hint="eastAsia"/>
              </w:rPr>
              <w:t>、研究</w:t>
            </w:r>
            <w:r w:rsidR="00EA43B8" w:rsidRPr="004219B2">
              <w:rPr>
                <w:rFonts w:eastAsia="標楷體"/>
              </w:rPr>
              <w:t>40%</w:t>
            </w:r>
            <w:r w:rsidR="00EA43B8" w:rsidRPr="004219B2">
              <w:rPr>
                <w:rFonts w:eastAsia="標楷體" w:hint="eastAsia"/>
              </w:rPr>
              <w:t>。總成績以一百分為滿分。</w:t>
            </w:r>
          </w:p>
          <w:p w14:paraId="384F259A" w14:textId="77777777" w:rsidR="00785136" w:rsidRPr="004219B2" w:rsidRDefault="00785136" w:rsidP="00785136">
            <w:pPr>
              <w:pStyle w:val="ae"/>
              <w:numPr>
                <w:ilvl w:val="0"/>
                <w:numId w:val="21"/>
              </w:numPr>
              <w:ind w:leftChars="0"/>
              <w:jc w:val="both"/>
              <w:rPr>
                <w:rFonts w:ascii="Times New Roman" w:eastAsia="標楷體" w:hAnsi="Times New Roman"/>
                <w:szCs w:val="24"/>
              </w:rPr>
            </w:pPr>
            <w:r w:rsidRPr="004219B2">
              <w:rPr>
                <w:rFonts w:ascii="Times New Roman" w:eastAsia="標楷體" w:hAnsi="Times New Roman" w:hint="eastAsia"/>
                <w:szCs w:val="24"/>
              </w:rPr>
              <w:t>教學評分應達</w:t>
            </w:r>
            <w:r w:rsidRPr="004219B2">
              <w:rPr>
                <w:rFonts w:ascii="Times New Roman" w:eastAsia="標楷體" w:hAnsi="Times New Roman" w:hint="eastAsia"/>
                <w:szCs w:val="24"/>
              </w:rPr>
              <w:t>28</w:t>
            </w:r>
            <w:r w:rsidRPr="004219B2">
              <w:rPr>
                <w:rFonts w:ascii="Times New Roman" w:eastAsia="標楷體" w:hAnsi="Times New Roman" w:hint="eastAsia"/>
                <w:szCs w:val="24"/>
              </w:rPr>
              <w:t>分以上。</w:t>
            </w:r>
          </w:p>
          <w:p w14:paraId="5C22CFC5" w14:textId="7A8E87A6" w:rsidR="00EA43B8" w:rsidRPr="004219B2" w:rsidRDefault="00EA43B8" w:rsidP="00EA43B8">
            <w:pPr>
              <w:pStyle w:val="ae"/>
              <w:numPr>
                <w:ilvl w:val="0"/>
                <w:numId w:val="21"/>
              </w:numPr>
              <w:ind w:leftChars="0"/>
              <w:jc w:val="both"/>
              <w:rPr>
                <w:rFonts w:ascii="Times New Roman" w:eastAsia="標楷體" w:hAnsi="Times New Roman"/>
                <w:szCs w:val="24"/>
              </w:rPr>
            </w:pPr>
            <w:r w:rsidRPr="004219B2">
              <w:rPr>
                <w:rFonts w:ascii="Times New Roman" w:eastAsia="標楷體" w:hAnsi="Times New Roman" w:hint="eastAsia"/>
                <w:szCs w:val="24"/>
              </w:rPr>
              <w:t>服務及輔導評分應達</w:t>
            </w:r>
            <w:r w:rsidRPr="004219B2">
              <w:rPr>
                <w:rFonts w:ascii="Times New Roman" w:eastAsia="標楷體" w:hAnsi="Times New Roman" w:hint="eastAsia"/>
                <w:szCs w:val="24"/>
              </w:rPr>
              <w:t>10</w:t>
            </w:r>
            <w:r w:rsidRPr="004219B2">
              <w:rPr>
                <w:rFonts w:ascii="Times New Roman" w:eastAsia="標楷體" w:hAnsi="Times New Roman" w:hint="eastAsia"/>
                <w:szCs w:val="24"/>
              </w:rPr>
              <w:t>分以上。</w:t>
            </w:r>
          </w:p>
          <w:p w14:paraId="4F624FB9" w14:textId="77777777" w:rsidR="00785136" w:rsidRPr="004219B2" w:rsidRDefault="00785136" w:rsidP="00785136">
            <w:pPr>
              <w:pStyle w:val="ae"/>
              <w:numPr>
                <w:ilvl w:val="0"/>
                <w:numId w:val="21"/>
              </w:numPr>
              <w:ind w:leftChars="0"/>
              <w:jc w:val="both"/>
              <w:rPr>
                <w:rFonts w:ascii="Times New Roman" w:eastAsia="標楷體" w:hAnsi="Times New Roman"/>
                <w:szCs w:val="24"/>
              </w:rPr>
            </w:pPr>
            <w:r w:rsidRPr="004219B2">
              <w:rPr>
                <w:rFonts w:ascii="Times New Roman" w:eastAsia="標楷體" w:hAnsi="Times New Roman" w:hint="eastAsia"/>
                <w:szCs w:val="24"/>
              </w:rPr>
              <w:t>升等教授者其學術研究通過評分應達</w:t>
            </w:r>
            <w:r w:rsidRPr="004219B2">
              <w:rPr>
                <w:rFonts w:ascii="Times New Roman" w:eastAsia="標楷體" w:hAnsi="Times New Roman" w:hint="eastAsia"/>
                <w:szCs w:val="24"/>
              </w:rPr>
              <w:t>32</w:t>
            </w:r>
            <w:r w:rsidRPr="004219B2">
              <w:rPr>
                <w:rFonts w:ascii="Times New Roman" w:eastAsia="標楷體" w:hAnsi="Times New Roman" w:hint="eastAsia"/>
                <w:szCs w:val="24"/>
              </w:rPr>
              <w:t>分以上；升等副教授、助理教授者其學術研究通過評分應達</w:t>
            </w:r>
            <w:r w:rsidRPr="004219B2">
              <w:rPr>
                <w:rFonts w:ascii="Times New Roman" w:eastAsia="標楷體" w:hAnsi="Times New Roman" w:hint="eastAsia"/>
                <w:szCs w:val="24"/>
              </w:rPr>
              <w:t>28</w:t>
            </w:r>
            <w:r w:rsidRPr="004219B2">
              <w:rPr>
                <w:rFonts w:ascii="Times New Roman" w:eastAsia="標楷體" w:hAnsi="Times New Roman" w:hint="eastAsia"/>
                <w:szCs w:val="24"/>
              </w:rPr>
              <w:t>分以上。</w:t>
            </w:r>
          </w:p>
          <w:p w14:paraId="75852DBE" w14:textId="77777777" w:rsidR="00785136" w:rsidRPr="004219B2" w:rsidRDefault="00785136" w:rsidP="00145447">
            <w:pPr>
              <w:jc w:val="both"/>
              <w:rPr>
                <w:rFonts w:eastAsia="標楷體"/>
              </w:rPr>
            </w:pPr>
          </w:p>
          <w:p w14:paraId="3099D31D" w14:textId="77777777" w:rsidR="00B56731" w:rsidRPr="004219B2" w:rsidRDefault="00B56731" w:rsidP="00C9175C">
            <w:pPr>
              <w:numPr>
                <w:ilvl w:val="0"/>
                <w:numId w:val="1"/>
              </w:numPr>
              <w:jc w:val="both"/>
              <w:rPr>
                <w:rFonts w:eastAsia="標楷體"/>
              </w:rPr>
            </w:pPr>
            <w:r w:rsidRPr="004219B2">
              <w:rPr>
                <w:rFonts w:eastAsia="標楷體" w:hint="eastAsia"/>
              </w:rPr>
              <w:t>教學成績計分</w:t>
            </w:r>
            <w:r w:rsidR="00C9175C" w:rsidRPr="004219B2">
              <w:rPr>
                <w:rFonts w:eastAsia="標楷體" w:hint="eastAsia"/>
              </w:rPr>
              <w:t>範圍與</w:t>
            </w:r>
            <w:r w:rsidRPr="004219B2">
              <w:rPr>
                <w:rFonts w:eastAsia="標楷體" w:hint="eastAsia"/>
              </w:rPr>
              <w:t>標準如下：</w:t>
            </w:r>
          </w:p>
          <w:p w14:paraId="1844C42C" w14:textId="77777777" w:rsidR="00B56731" w:rsidRPr="004219B2" w:rsidRDefault="00B56731" w:rsidP="004219B2">
            <w:pPr>
              <w:ind w:leftChars="200" w:left="1200" w:hangingChars="300" w:hanging="720"/>
              <w:jc w:val="both"/>
              <w:rPr>
                <w:rFonts w:eastAsia="標楷體"/>
              </w:rPr>
            </w:pPr>
            <w:r w:rsidRPr="004219B2">
              <w:rPr>
                <w:rFonts w:eastAsia="標楷體" w:hint="eastAsia"/>
              </w:rPr>
              <w:t>（一）教學年資：在本職級教學年資每學期</w:t>
            </w:r>
            <w:r w:rsidRPr="004219B2">
              <w:rPr>
                <w:rFonts w:eastAsia="標楷體" w:hint="eastAsia"/>
              </w:rPr>
              <w:t>1.8</w:t>
            </w:r>
            <w:r w:rsidRPr="004219B2">
              <w:rPr>
                <w:rFonts w:eastAsia="標楷體" w:hint="eastAsia"/>
              </w:rPr>
              <w:t>分，本項最多累計至</w:t>
            </w:r>
            <w:r w:rsidRPr="004219B2">
              <w:rPr>
                <w:rFonts w:eastAsia="標楷體" w:hint="eastAsia"/>
              </w:rPr>
              <w:t>18</w:t>
            </w:r>
            <w:r w:rsidRPr="004219B2">
              <w:rPr>
                <w:rFonts w:eastAsia="標楷體" w:hint="eastAsia"/>
              </w:rPr>
              <w:t>分。</w:t>
            </w:r>
          </w:p>
          <w:p w14:paraId="21268E26" w14:textId="00724A5D" w:rsidR="00B56731" w:rsidRPr="004219B2" w:rsidRDefault="00B56731" w:rsidP="004219B2">
            <w:pPr>
              <w:ind w:leftChars="200" w:left="1200" w:hangingChars="300" w:hanging="720"/>
              <w:jc w:val="both"/>
              <w:rPr>
                <w:rFonts w:eastAsia="標楷體"/>
              </w:rPr>
            </w:pPr>
            <w:r w:rsidRPr="004219B2">
              <w:rPr>
                <w:rFonts w:eastAsia="標楷體" w:hint="eastAsia"/>
              </w:rPr>
              <w:t>（二）學生教學評量：最高</w:t>
            </w:r>
            <w:r w:rsidRPr="004219B2">
              <w:rPr>
                <w:rFonts w:eastAsia="標楷體" w:hint="eastAsia"/>
              </w:rPr>
              <w:t>20</w:t>
            </w:r>
            <w:r w:rsidRPr="004219B2">
              <w:rPr>
                <w:rFonts w:eastAsia="標楷體" w:hint="eastAsia"/>
              </w:rPr>
              <w:t>分，由</w:t>
            </w:r>
            <w:r w:rsidR="00117390" w:rsidRPr="004219B2">
              <w:rPr>
                <w:rFonts w:eastAsia="標楷體" w:hint="eastAsia"/>
              </w:rPr>
              <w:t>系教評</w:t>
            </w:r>
            <w:r w:rsidRPr="004219B2">
              <w:rPr>
                <w:rFonts w:eastAsia="標楷體" w:hint="eastAsia"/>
              </w:rPr>
              <w:t>會參酌教務處製發之「教師教學評量分數表」及「學生教學評量意見」評定之。</w:t>
            </w:r>
          </w:p>
          <w:p w14:paraId="5F280A31" w14:textId="77777777" w:rsidR="00B56731" w:rsidRPr="004219B2" w:rsidRDefault="00B56731" w:rsidP="00145447">
            <w:pPr>
              <w:ind w:left="480"/>
              <w:jc w:val="both"/>
              <w:rPr>
                <w:rFonts w:eastAsia="標楷體"/>
              </w:rPr>
            </w:pPr>
            <w:r w:rsidRPr="004219B2">
              <w:rPr>
                <w:rFonts w:eastAsia="標楷體" w:hint="eastAsia"/>
              </w:rPr>
              <w:t>（三）其他教學表現：</w:t>
            </w:r>
          </w:p>
          <w:p w14:paraId="1E1BD118" w14:textId="77777777" w:rsidR="00B56731" w:rsidRPr="004219B2" w:rsidRDefault="00B56731" w:rsidP="004219B2">
            <w:pPr>
              <w:ind w:leftChars="200" w:left="480" w:firstLineChars="300" w:firstLine="720"/>
              <w:jc w:val="both"/>
              <w:rPr>
                <w:rFonts w:eastAsia="標楷體"/>
              </w:rPr>
            </w:pPr>
            <w:r w:rsidRPr="004219B2">
              <w:rPr>
                <w:rFonts w:eastAsia="標楷體" w:hint="eastAsia"/>
              </w:rPr>
              <w:t>1.</w:t>
            </w:r>
            <w:r w:rsidRPr="004219B2">
              <w:rPr>
                <w:rFonts w:eastAsia="標楷體" w:hint="eastAsia"/>
              </w:rPr>
              <w:t>在本職級曾獲校優良教師者加</w:t>
            </w:r>
            <w:r w:rsidRPr="004219B2">
              <w:rPr>
                <w:rFonts w:eastAsia="標楷體" w:hint="eastAsia"/>
              </w:rPr>
              <w:t>10</w:t>
            </w:r>
            <w:r w:rsidRPr="004219B2">
              <w:rPr>
                <w:rFonts w:eastAsia="標楷體" w:hint="eastAsia"/>
              </w:rPr>
              <w:t>分。</w:t>
            </w:r>
          </w:p>
          <w:p w14:paraId="2C3150A6" w14:textId="77777777" w:rsidR="00B56731" w:rsidRPr="004219B2" w:rsidRDefault="00B56731" w:rsidP="004219B2">
            <w:pPr>
              <w:ind w:leftChars="200" w:left="480" w:firstLineChars="300" w:firstLine="720"/>
              <w:jc w:val="both"/>
              <w:rPr>
                <w:rFonts w:eastAsia="標楷體"/>
              </w:rPr>
            </w:pPr>
            <w:r w:rsidRPr="004219B2">
              <w:rPr>
                <w:rFonts w:eastAsia="標楷體" w:hint="eastAsia"/>
              </w:rPr>
              <w:t>2.</w:t>
            </w:r>
            <w:r w:rsidRPr="004219B2">
              <w:rPr>
                <w:rFonts w:eastAsia="標楷體" w:hint="eastAsia"/>
              </w:rPr>
              <w:t>五年內曾獲院優良教師者加</w:t>
            </w:r>
            <w:r w:rsidRPr="004219B2">
              <w:rPr>
                <w:rFonts w:eastAsia="標楷體" w:hint="eastAsia"/>
              </w:rPr>
              <w:t>4</w:t>
            </w:r>
            <w:r w:rsidRPr="004219B2">
              <w:rPr>
                <w:rFonts w:eastAsia="標楷體" w:hint="eastAsia"/>
              </w:rPr>
              <w:t>分。</w:t>
            </w:r>
          </w:p>
          <w:p w14:paraId="7AEFBC5B" w14:textId="77777777" w:rsidR="00B56731" w:rsidRPr="004219B2" w:rsidRDefault="00B56731" w:rsidP="00145447">
            <w:pPr>
              <w:ind w:leftChars="500" w:left="1440" w:hangingChars="100" w:hanging="240"/>
              <w:jc w:val="both"/>
              <w:rPr>
                <w:rFonts w:eastAsia="標楷體"/>
              </w:rPr>
            </w:pPr>
            <w:r w:rsidRPr="004219B2">
              <w:rPr>
                <w:rFonts w:eastAsia="標楷體" w:hint="eastAsia"/>
              </w:rPr>
              <w:t>3.</w:t>
            </w:r>
            <w:r w:rsidRPr="004219B2">
              <w:rPr>
                <w:rFonts w:eastAsia="標楷體" w:hint="eastAsia"/>
              </w:rPr>
              <w:t>校核心素養及通識課程之支援：在本職級每開一門加</w:t>
            </w:r>
            <w:r w:rsidRPr="004219B2">
              <w:rPr>
                <w:rFonts w:eastAsia="標楷體" w:hint="eastAsia"/>
              </w:rPr>
              <w:t>1</w:t>
            </w:r>
            <w:r w:rsidRPr="004219B2">
              <w:rPr>
                <w:rFonts w:eastAsia="標楷體" w:hint="eastAsia"/>
              </w:rPr>
              <w:t>分，多人</w:t>
            </w:r>
            <w:proofErr w:type="gramStart"/>
            <w:r w:rsidRPr="004219B2">
              <w:rPr>
                <w:rFonts w:eastAsia="標楷體" w:hint="eastAsia"/>
              </w:rPr>
              <w:t>合授則</w:t>
            </w:r>
            <w:proofErr w:type="gramEnd"/>
            <w:r w:rsidRPr="004219B2">
              <w:rPr>
                <w:rFonts w:eastAsia="標楷體" w:hint="eastAsia"/>
              </w:rPr>
              <w:t>平分之，本項最多</w:t>
            </w:r>
            <w:r w:rsidRPr="004219B2">
              <w:rPr>
                <w:rFonts w:eastAsia="標楷體" w:hint="eastAsia"/>
              </w:rPr>
              <w:t>6</w:t>
            </w:r>
            <w:r w:rsidRPr="004219B2">
              <w:rPr>
                <w:rFonts w:eastAsia="標楷體" w:hint="eastAsia"/>
              </w:rPr>
              <w:t>分。</w:t>
            </w:r>
          </w:p>
          <w:p w14:paraId="5A19D6E8" w14:textId="77777777" w:rsidR="00B56731" w:rsidRPr="004219B2" w:rsidRDefault="00B56731" w:rsidP="00145447">
            <w:pPr>
              <w:ind w:leftChars="500" w:left="1440" w:hangingChars="100" w:hanging="240"/>
              <w:jc w:val="both"/>
              <w:rPr>
                <w:rFonts w:eastAsia="標楷體"/>
              </w:rPr>
            </w:pPr>
            <w:r w:rsidRPr="004219B2">
              <w:rPr>
                <w:rFonts w:eastAsia="標楷體" w:hint="eastAsia"/>
              </w:rPr>
              <w:t>4.</w:t>
            </w:r>
            <w:r w:rsidRPr="004219B2">
              <w:rPr>
                <w:rFonts w:eastAsia="標楷體" w:hint="eastAsia"/>
              </w:rPr>
              <w:t>執行教育部或其他單位各種教學改進計畫：由系教評會斟酌加</w:t>
            </w:r>
            <w:r w:rsidRPr="004219B2">
              <w:rPr>
                <w:rFonts w:eastAsia="標楷體" w:hint="eastAsia"/>
              </w:rPr>
              <w:t>1</w:t>
            </w:r>
            <w:r w:rsidRPr="004219B2">
              <w:rPr>
                <w:rFonts w:eastAsia="標楷體" w:hint="eastAsia"/>
              </w:rPr>
              <w:t>至</w:t>
            </w:r>
            <w:r w:rsidRPr="004219B2">
              <w:rPr>
                <w:rFonts w:eastAsia="標楷體" w:hint="eastAsia"/>
              </w:rPr>
              <w:t>4</w:t>
            </w:r>
            <w:r w:rsidRPr="004219B2">
              <w:rPr>
                <w:rFonts w:eastAsia="標楷體" w:hint="eastAsia"/>
              </w:rPr>
              <w:t>分。</w:t>
            </w:r>
          </w:p>
          <w:p w14:paraId="2C567932" w14:textId="77777777" w:rsidR="00B56731" w:rsidRPr="004219B2" w:rsidRDefault="00B56731" w:rsidP="004219B2">
            <w:pPr>
              <w:ind w:leftChars="200" w:left="480" w:firstLineChars="300" w:firstLine="720"/>
              <w:jc w:val="both"/>
              <w:rPr>
                <w:rFonts w:eastAsia="標楷體"/>
              </w:rPr>
            </w:pPr>
            <w:r w:rsidRPr="004219B2">
              <w:rPr>
                <w:rFonts w:eastAsia="標楷體" w:hint="eastAsia"/>
              </w:rPr>
              <w:t>5.</w:t>
            </w:r>
            <w:r w:rsidRPr="004219B2">
              <w:rPr>
                <w:rFonts w:eastAsia="標楷體" w:hint="eastAsia"/>
              </w:rPr>
              <w:t>配合系所課程開設有貢獻者，由系教評會斟酌加</w:t>
            </w:r>
            <w:r w:rsidRPr="004219B2">
              <w:rPr>
                <w:rFonts w:eastAsia="標楷體" w:hint="eastAsia"/>
              </w:rPr>
              <w:t>1</w:t>
            </w:r>
            <w:r w:rsidRPr="004219B2">
              <w:rPr>
                <w:rFonts w:eastAsia="標楷體" w:hint="eastAsia"/>
              </w:rPr>
              <w:t>至</w:t>
            </w:r>
            <w:r w:rsidRPr="004219B2">
              <w:rPr>
                <w:rFonts w:eastAsia="標楷體" w:hint="eastAsia"/>
              </w:rPr>
              <w:t>4</w:t>
            </w:r>
            <w:r w:rsidRPr="004219B2">
              <w:rPr>
                <w:rFonts w:eastAsia="標楷體" w:hint="eastAsia"/>
              </w:rPr>
              <w:t>分。</w:t>
            </w:r>
          </w:p>
          <w:p w14:paraId="0C7430C2" w14:textId="77777777" w:rsidR="00B56731" w:rsidRPr="004219B2" w:rsidRDefault="00B56731" w:rsidP="00145447">
            <w:pPr>
              <w:pStyle w:val="Default"/>
              <w:rPr>
                <w:rFonts w:ascii="Times New Roman" w:eastAsia="標楷體"/>
                <w:color w:val="auto"/>
              </w:rPr>
            </w:pPr>
            <w:r w:rsidRPr="004219B2">
              <w:rPr>
                <w:rFonts w:ascii="Times New Roman" w:eastAsia="標楷體" w:hint="eastAsia"/>
                <w:color w:val="auto"/>
              </w:rPr>
              <w:lastRenderedPageBreak/>
              <w:t xml:space="preserve">          6.</w:t>
            </w:r>
            <w:r w:rsidRPr="004219B2">
              <w:rPr>
                <w:rFonts w:ascii="Times New Roman" w:eastAsia="標楷體" w:hint="eastAsia"/>
                <w:color w:val="auto"/>
              </w:rPr>
              <w:t>其它教學有具體貢獻者</w:t>
            </w:r>
            <w:r w:rsidRPr="004219B2">
              <w:rPr>
                <w:rFonts w:ascii="Times New Roman" w:eastAsia="標楷體" w:hint="eastAsia"/>
                <w:color w:val="auto"/>
              </w:rPr>
              <w:t>(</w:t>
            </w:r>
            <w:r w:rsidRPr="004219B2">
              <w:rPr>
                <w:rFonts w:ascii="Times New Roman" w:eastAsia="標楷體" w:hint="eastAsia"/>
                <w:color w:val="auto"/>
              </w:rPr>
              <w:t>依據國立東華大學教師升等教學服務</w:t>
            </w:r>
            <w:r w:rsidRPr="004219B2">
              <w:rPr>
                <w:rFonts w:ascii="Times New Roman" w:eastAsia="標楷體" w:hint="eastAsia"/>
                <w:color w:val="auto"/>
              </w:rPr>
              <w:t xml:space="preserve">   </w:t>
            </w:r>
          </w:p>
          <w:p w14:paraId="607F41CA" w14:textId="77777777" w:rsidR="00B56731" w:rsidRPr="004219B2" w:rsidRDefault="00B56731" w:rsidP="00145447">
            <w:pPr>
              <w:pStyle w:val="Default"/>
              <w:rPr>
                <w:rFonts w:ascii="Times New Roman" w:eastAsia="標楷體"/>
                <w:color w:val="auto"/>
              </w:rPr>
            </w:pPr>
            <w:r w:rsidRPr="004219B2">
              <w:rPr>
                <w:rFonts w:ascii="Times New Roman" w:eastAsia="標楷體" w:hint="eastAsia"/>
                <w:color w:val="auto"/>
              </w:rPr>
              <w:t xml:space="preserve">            </w:t>
            </w:r>
            <w:r w:rsidRPr="004219B2">
              <w:rPr>
                <w:rFonts w:ascii="Times New Roman" w:eastAsia="標楷體" w:hint="eastAsia"/>
                <w:color w:val="auto"/>
              </w:rPr>
              <w:t>與輔導成績評審基本準則第二條第一項教學項目</w:t>
            </w:r>
            <w:r w:rsidRPr="004219B2">
              <w:rPr>
                <w:rFonts w:ascii="Times New Roman" w:eastAsia="標楷體" w:hint="eastAsia"/>
                <w:color w:val="auto"/>
              </w:rPr>
              <w:t>)</w:t>
            </w:r>
            <w:r w:rsidRPr="004219B2">
              <w:rPr>
                <w:rFonts w:ascii="Times New Roman" w:eastAsia="標楷體" w:hint="eastAsia"/>
                <w:color w:val="auto"/>
              </w:rPr>
              <w:t>，由系教評會</w:t>
            </w:r>
          </w:p>
          <w:p w14:paraId="0D0BCEE2" w14:textId="77777777" w:rsidR="00B56731" w:rsidRPr="004219B2" w:rsidRDefault="00B56731" w:rsidP="00145447">
            <w:pPr>
              <w:pStyle w:val="Default"/>
              <w:rPr>
                <w:rFonts w:ascii="Times New Roman" w:eastAsia="標楷體"/>
                <w:color w:val="auto"/>
              </w:rPr>
            </w:pPr>
            <w:r w:rsidRPr="004219B2">
              <w:rPr>
                <w:rFonts w:ascii="Times New Roman" w:eastAsia="標楷體" w:hint="eastAsia"/>
                <w:color w:val="auto"/>
              </w:rPr>
              <w:t xml:space="preserve">            </w:t>
            </w:r>
            <w:r w:rsidRPr="004219B2">
              <w:rPr>
                <w:rFonts w:ascii="Times New Roman" w:eastAsia="標楷體" w:hint="eastAsia"/>
                <w:color w:val="auto"/>
              </w:rPr>
              <w:t>斟酌加</w:t>
            </w:r>
            <w:r w:rsidRPr="004219B2">
              <w:rPr>
                <w:rFonts w:ascii="Times New Roman" w:eastAsia="標楷體" w:hint="eastAsia"/>
                <w:color w:val="auto"/>
              </w:rPr>
              <w:t>2</w:t>
            </w:r>
            <w:r w:rsidRPr="004219B2">
              <w:rPr>
                <w:rFonts w:ascii="Times New Roman" w:eastAsia="標楷體" w:hint="eastAsia"/>
                <w:color w:val="auto"/>
              </w:rPr>
              <w:t>至</w:t>
            </w:r>
            <w:r w:rsidRPr="004219B2">
              <w:rPr>
                <w:rFonts w:ascii="Times New Roman" w:eastAsia="標楷體" w:hint="eastAsia"/>
                <w:color w:val="auto"/>
              </w:rPr>
              <w:t>5</w:t>
            </w:r>
            <w:r w:rsidRPr="004219B2">
              <w:rPr>
                <w:rFonts w:ascii="Times New Roman" w:eastAsia="標楷體" w:hint="eastAsia"/>
                <w:color w:val="auto"/>
              </w:rPr>
              <w:t>分。</w:t>
            </w:r>
          </w:p>
          <w:p w14:paraId="190C682E" w14:textId="6BA1FF38" w:rsidR="00B56731" w:rsidRPr="004219B2" w:rsidRDefault="00B56731" w:rsidP="00145447">
            <w:pPr>
              <w:ind w:leftChars="500" w:left="1440" w:hangingChars="100" w:hanging="240"/>
              <w:jc w:val="both"/>
              <w:rPr>
                <w:rFonts w:eastAsia="標楷體"/>
              </w:rPr>
            </w:pPr>
            <w:r w:rsidRPr="004219B2">
              <w:rPr>
                <w:rFonts w:eastAsia="標楷體" w:hint="eastAsia"/>
              </w:rPr>
              <w:t>7.</w:t>
            </w:r>
            <w:r w:rsidRPr="004219B2">
              <w:rPr>
                <w:rFonts w:eastAsia="標楷體" w:hint="eastAsia"/>
              </w:rPr>
              <w:t>以上</w:t>
            </w:r>
            <w:r w:rsidRPr="004219B2">
              <w:rPr>
                <w:rFonts w:eastAsia="標楷體" w:hint="eastAsia"/>
              </w:rPr>
              <w:t>3.4.5.6.</w:t>
            </w:r>
            <w:r w:rsidRPr="004219B2">
              <w:rPr>
                <w:rFonts w:eastAsia="標楷體" w:hint="eastAsia"/>
              </w:rPr>
              <w:t>分所列評分項目，</w:t>
            </w:r>
            <w:r w:rsidR="00391398" w:rsidRPr="004219B2">
              <w:rPr>
                <w:rFonts w:eastAsia="標楷體" w:hint="eastAsia"/>
              </w:rPr>
              <w:t>院</w:t>
            </w:r>
            <w:r w:rsidR="00117390" w:rsidRPr="004219B2">
              <w:rPr>
                <w:rFonts w:eastAsia="標楷體" w:hint="eastAsia"/>
              </w:rPr>
              <w:t>教評</w:t>
            </w:r>
            <w:r w:rsidRPr="004219B2">
              <w:rPr>
                <w:rFonts w:eastAsia="標楷體" w:hint="eastAsia"/>
              </w:rPr>
              <w:t>會得以教師參與教學卓越計劃，以及教學</w:t>
            </w:r>
            <w:proofErr w:type="gramStart"/>
            <w:r w:rsidRPr="004219B2">
              <w:rPr>
                <w:rFonts w:eastAsia="標楷體" w:hint="eastAsia"/>
              </w:rPr>
              <w:t>工作坊有貢獻</w:t>
            </w:r>
            <w:proofErr w:type="gramEnd"/>
            <w:r w:rsidRPr="004219B2">
              <w:rPr>
                <w:rFonts w:eastAsia="標楷體" w:hint="eastAsia"/>
              </w:rPr>
              <w:t>者加分計算。</w:t>
            </w:r>
          </w:p>
          <w:p w14:paraId="0C056968" w14:textId="77777777" w:rsidR="00A30F64" w:rsidRPr="004219B2" w:rsidRDefault="00B56731" w:rsidP="00145447">
            <w:pPr>
              <w:numPr>
                <w:ilvl w:val="0"/>
                <w:numId w:val="1"/>
              </w:numPr>
              <w:jc w:val="both"/>
              <w:rPr>
                <w:rFonts w:eastAsia="標楷體"/>
              </w:rPr>
            </w:pPr>
            <w:r w:rsidRPr="004219B2">
              <w:rPr>
                <w:rFonts w:eastAsia="標楷體" w:hint="eastAsia"/>
              </w:rPr>
              <w:t>服務與輔導</w:t>
            </w:r>
            <w:r w:rsidR="006C15CD" w:rsidRPr="004219B2">
              <w:rPr>
                <w:rFonts w:eastAsia="標楷體" w:hint="eastAsia"/>
              </w:rPr>
              <w:t>成績</w:t>
            </w:r>
            <w:r w:rsidR="00C9175C" w:rsidRPr="004219B2">
              <w:rPr>
                <w:rFonts w:eastAsia="標楷體" w:hint="eastAsia"/>
              </w:rPr>
              <w:t>計分範圍與標準如下：</w:t>
            </w:r>
          </w:p>
          <w:p w14:paraId="46A97334" w14:textId="77777777" w:rsidR="006C15CD" w:rsidRPr="004219B2" w:rsidRDefault="00F624FD" w:rsidP="00A30F64">
            <w:pPr>
              <w:ind w:left="480"/>
              <w:jc w:val="both"/>
              <w:rPr>
                <w:rFonts w:eastAsia="標楷體"/>
              </w:rPr>
            </w:pPr>
            <w:r w:rsidRPr="004219B2">
              <w:rPr>
                <w:rFonts w:eastAsia="標楷體" w:hint="eastAsia"/>
              </w:rPr>
              <w:t>計</w:t>
            </w:r>
            <w:r w:rsidR="00A30F64" w:rsidRPr="004219B2">
              <w:rPr>
                <w:rFonts w:eastAsia="標楷體" w:hint="eastAsia"/>
              </w:rPr>
              <w:t>分</w:t>
            </w:r>
            <w:r w:rsidR="00C9175C" w:rsidRPr="004219B2">
              <w:rPr>
                <w:rFonts w:eastAsia="標楷體" w:hint="eastAsia"/>
              </w:rPr>
              <w:t>範圍</w:t>
            </w:r>
            <w:r w:rsidR="00A30F64" w:rsidRPr="004219B2">
              <w:rPr>
                <w:rFonts w:eastAsia="標楷體" w:hint="eastAsia"/>
              </w:rPr>
              <w:t>包括任現職期間於校內外從事之各種服務或行政工作。</w:t>
            </w:r>
            <w:r w:rsidR="00C9175C" w:rsidRPr="004219B2">
              <w:rPr>
                <w:rFonts w:eastAsia="標楷體" w:hint="eastAsia"/>
              </w:rPr>
              <w:t xml:space="preserve"> </w:t>
            </w:r>
          </w:p>
          <w:p w14:paraId="6DB5631C" w14:textId="77777777" w:rsidR="00B56731" w:rsidRPr="004219B2" w:rsidRDefault="006C15CD" w:rsidP="006C15CD">
            <w:pPr>
              <w:tabs>
                <w:tab w:val="left" w:pos="1186"/>
              </w:tabs>
              <w:ind w:left="1186" w:hanging="706"/>
              <w:jc w:val="both"/>
              <w:rPr>
                <w:rFonts w:eastAsia="標楷體"/>
              </w:rPr>
            </w:pPr>
            <w:r w:rsidRPr="004219B2">
              <w:rPr>
                <w:rFonts w:eastAsia="標楷體" w:hint="eastAsia"/>
              </w:rPr>
              <w:t>（一）</w:t>
            </w:r>
            <w:r w:rsidR="00B56731" w:rsidRPr="004219B2">
              <w:rPr>
                <w:rFonts w:eastAsia="標楷體" w:hint="eastAsia"/>
              </w:rPr>
              <w:t>服務滿一年，每學年給</w:t>
            </w:r>
            <w:r w:rsidR="00B56731" w:rsidRPr="004219B2">
              <w:rPr>
                <w:rFonts w:eastAsia="標楷體" w:hint="eastAsia"/>
              </w:rPr>
              <w:t>1</w:t>
            </w:r>
            <w:r w:rsidR="00B56731" w:rsidRPr="004219B2">
              <w:rPr>
                <w:rFonts w:eastAsia="標楷體" w:hint="eastAsia"/>
              </w:rPr>
              <w:t>分；擔任導師工作，每學年給</w:t>
            </w:r>
            <w:r w:rsidR="00B56731" w:rsidRPr="004219B2">
              <w:rPr>
                <w:rFonts w:eastAsia="標楷體" w:hint="eastAsia"/>
              </w:rPr>
              <w:t>0.4</w:t>
            </w:r>
            <w:r w:rsidR="00B56731" w:rsidRPr="004219B2">
              <w:rPr>
                <w:rFonts w:eastAsia="標楷體" w:hint="eastAsia"/>
              </w:rPr>
              <w:t>至</w:t>
            </w:r>
            <w:r w:rsidR="00B56731" w:rsidRPr="004219B2">
              <w:rPr>
                <w:rFonts w:eastAsia="標楷體" w:hint="eastAsia"/>
              </w:rPr>
              <w:t>0.8</w:t>
            </w:r>
            <w:r w:rsidR="00B56731" w:rsidRPr="004219B2">
              <w:rPr>
                <w:rFonts w:eastAsia="標楷體" w:hint="eastAsia"/>
              </w:rPr>
              <w:t>分；之前於國外其他學術單位服務者，每學年給</w:t>
            </w:r>
            <w:r w:rsidR="00B56731" w:rsidRPr="004219B2">
              <w:rPr>
                <w:rFonts w:eastAsia="標楷體" w:hint="eastAsia"/>
              </w:rPr>
              <w:t>1</w:t>
            </w:r>
            <w:r w:rsidR="00B56731" w:rsidRPr="004219B2">
              <w:rPr>
                <w:rFonts w:eastAsia="標楷體" w:hint="eastAsia"/>
              </w:rPr>
              <w:t>分，</w:t>
            </w:r>
            <w:proofErr w:type="gramStart"/>
            <w:r w:rsidR="00B56731" w:rsidRPr="004219B2">
              <w:rPr>
                <w:rFonts w:eastAsia="標楷體" w:hint="eastAsia"/>
              </w:rPr>
              <w:t>採</w:t>
            </w:r>
            <w:proofErr w:type="gramEnd"/>
            <w:r w:rsidR="00B56731" w:rsidRPr="004219B2">
              <w:rPr>
                <w:rFonts w:eastAsia="標楷體" w:hint="eastAsia"/>
              </w:rPr>
              <w:t>計之前國內外服務年資以五年為限。</w:t>
            </w:r>
          </w:p>
          <w:p w14:paraId="62A8257A" w14:textId="77777777" w:rsidR="00B56731" w:rsidRPr="004219B2" w:rsidRDefault="00B56731" w:rsidP="004219B2">
            <w:pPr>
              <w:tabs>
                <w:tab w:val="left" w:pos="1186"/>
              </w:tabs>
              <w:ind w:leftChars="200" w:left="1200" w:hangingChars="300" w:hanging="720"/>
              <w:jc w:val="both"/>
              <w:rPr>
                <w:rFonts w:eastAsia="標楷體"/>
              </w:rPr>
            </w:pPr>
            <w:r w:rsidRPr="004219B2">
              <w:rPr>
                <w:rFonts w:eastAsia="標楷體" w:hint="eastAsia"/>
              </w:rPr>
              <w:t>（二）擔任二級以上主管職務，每學年計</w:t>
            </w:r>
            <w:r w:rsidRPr="004219B2">
              <w:rPr>
                <w:rFonts w:eastAsia="標楷體" w:hint="eastAsia"/>
              </w:rPr>
              <w:t>4</w:t>
            </w:r>
            <w:r w:rsidRPr="004219B2">
              <w:rPr>
                <w:rFonts w:eastAsia="標楷體" w:hint="eastAsia"/>
              </w:rPr>
              <w:t>分；其他行政職務每學年計</w:t>
            </w:r>
            <w:r w:rsidRPr="004219B2">
              <w:rPr>
                <w:rFonts w:eastAsia="標楷體" w:hint="eastAsia"/>
              </w:rPr>
              <w:t>1</w:t>
            </w:r>
            <w:r w:rsidRPr="004219B2">
              <w:rPr>
                <w:rFonts w:eastAsia="標楷體" w:hint="eastAsia"/>
              </w:rPr>
              <w:t>分。</w:t>
            </w:r>
          </w:p>
          <w:p w14:paraId="67B2A058" w14:textId="77777777" w:rsidR="00B56731" w:rsidRPr="004219B2" w:rsidRDefault="00B56731" w:rsidP="006C15CD">
            <w:pPr>
              <w:tabs>
                <w:tab w:val="left" w:pos="1186"/>
              </w:tabs>
              <w:ind w:left="480"/>
              <w:jc w:val="both"/>
              <w:rPr>
                <w:rFonts w:eastAsia="標楷體"/>
              </w:rPr>
            </w:pPr>
            <w:r w:rsidRPr="004219B2">
              <w:rPr>
                <w:rFonts w:eastAsia="標楷體" w:hint="eastAsia"/>
              </w:rPr>
              <w:t>（三）配合系所</w:t>
            </w:r>
            <w:proofErr w:type="gramStart"/>
            <w:r w:rsidRPr="004219B2">
              <w:rPr>
                <w:rFonts w:eastAsia="標楷體" w:hint="eastAsia"/>
              </w:rPr>
              <w:t>務</w:t>
            </w:r>
            <w:proofErr w:type="gramEnd"/>
            <w:r w:rsidRPr="004219B2">
              <w:rPr>
                <w:rFonts w:eastAsia="標楷體" w:hint="eastAsia"/>
              </w:rPr>
              <w:t>運作有貢獻者，由系所主管斟酌加</w:t>
            </w:r>
            <w:r w:rsidRPr="004219B2">
              <w:rPr>
                <w:rFonts w:eastAsia="標楷體" w:hint="eastAsia"/>
              </w:rPr>
              <w:t>1</w:t>
            </w:r>
            <w:r w:rsidRPr="004219B2">
              <w:rPr>
                <w:rFonts w:eastAsia="標楷體" w:hint="eastAsia"/>
              </w:rPr>
              <w:t>至</w:t>
            </w:r>
            <w:r w:rsidRPr="004219B2">
              <w:rPr>
                <w:rFonts w:eastAsia="標楷體" w:hint="eastAsia"/>
              </w:rPr>
              <w:t>4</w:t>
            </w:r>
            <w:r w:rsidRPr="004219B2">
              <w:rPr>
                <w:rFonts w:eastAsia="標楷體" w:hint="eastAsia"/>
              </w:rPr>
              <w:t>分。</w:t>
            </w:r>
          </w:p>
          <w:p w14:paraId="4ABE46CE" w14:textId="77777777" w:rsidR="00B56731" w:rsidRPr="004219B2" w:rsidRDefault="00B56731" w:rsidP="004219B2">
            <w:pPr>
              <w:ind w:leftChars="200" w:left="1200" w:hangingChars="300" w:hanging="720"/>
              <w:jc w:val="both"/>
              <w:rPr>
                <w:rFonts w:eastAsia="標楷體"/>
              </w:rPr>
            </w:pPr>
            <w:r w:rsidRPr="004219B2">
              <w:rPr>
                <w:rFonts w:eastAsia="標楷體" w:hint="eastAsia"/>
              </w:rPr>
              <w:t>（四）擔任本校各級委員會之成員，每學年每一</w:t>
            </w:r>
            <w:proofErr w:type="gramStart"/>
            <w:r w:rsidRPr="004219B2">
              <w:rPr>
                <w:rFonts w:eastAsia="標楷體" w:hint="eastAsia"/>
              </w:rPr>
              <w:t>委員會得核給</w:t>
            </w:r>
            <w:proofErr w:type="gramEnd"/>
            <w:r w:rsidRPr="004219B2">
              <w:rPr>
                <w:rFonts w:eastAsia="標楷體" w:hint="eastAsia"/>
              </w:rPr>
              <w:t>0.4</w:t>
            </w:r>
            <w:r w:rsidRPr="004219B2">
              <w:rPr>
                <w:rFonts w:eastAsia="標楷體" w:hint="eastAsia"/>
              </w:rPr>
              <w:t>至</w:t>
            </w:r>
            <w:r w:rsidRPr="004219B2">
              <w:rPr>
                <w:rFonts w:eastAsia="標楷體" w:hint="eastAsia"/>
              </w:rPr>
              <w:t>1</w:t>
            </w:r>
            <w:r w:rsidRPr="004219B2">
              <w:rPr>
                <w:rFonts w:eastAsia="標楷體" w:hint="eastAsia"/>
              </w:rPr>
              <w:t>分，由系所教評會參酌其職責繁簡，開會次數核給，院、校教評會得增減之。本項分數每學年總和</w:t>
            </w:r>
            <w:proofErr w:type="gramStart"/>
            <w:r w:rsidRPr="004219B2">
              <w:rPr>
                <w:rFonts w:eastAsia="標楷體" w:hint="eastAsia"/>
              </w:rPr>
              <w:t>最高得核給</w:t>
            </w:r>
            <w:proofErr w:type="gramEnd"/>
            <w:r w:rsidRPr="004219B2">
              <w:rPr>
                <w:rFonts w:eastAsia="標楷體" w:hint="eastAsia"/>
              </w:rPr>
              <w:t>4</w:t>
            </w:r>
            <w:r w:rsidRPr="004219B2">
              <w:rPr>
                <w:rFonts w:eastAsia="標楷體" w:hint="eastAsia"/>
              </w:rPr>
              <w:t>分。</w:t>
            </w:r>
          </w:p>
          <w:p w14:paraId="00AF29D3" w14:textId="77777777" w:rsidR="00B56731" w:rsidRPr="004219B2" w:rsidRDefault="00B56731" w:rsidP="004219B2">
            <w:pPr>
              <w:ind w:leftChars="200" w:left="1200" w:hangingChars="300" w:hanging="720"/>
              <w:jc w:val="both"/>
              <w:rPr>
                <w:rFonts w:eastAsia="標楷體"/>
              </w:rPr>
            </w:pPr>
            <w:r w:rsidRPr="004219B2">
              <w:rPr>
                <w:rFonts w:eastAsia="標楷體" w:hint="eastAsia"/>
              </w:rPr>
              <w:t>（五）在校內外從事專業服務，每學年每項服務得計</w:t>
            </w:r>
            <w:r w:rsidRPr="004219B2">
              <w:rPr>
                <w:rFonts w:eastAsia="標楷體" w:hint="eastAsia"/>
              </w:rPr>
              <w:t>0.4</w:t>
            </w:r>
            <w:r w:rsidRPr="004219B2">
              <w:rPr>
                <w:rFonts w:eastAsia="標楷體" w:hint="eastAsia"/>
              </w:rPr>
              <w:t>至</w:t>
            </w:r>
            <w:r w:rsidRPr="004219B2">
              <w:rPr>
                <w:rFonts w:eastAsia="標楷體" w:hint="eastAsia"/>
              </w:rPr>
              <w:t>1</w:t>
            </w:r>
            <w:r w:rsidRPr="004219B2">
              <w:rPr>
                <w:rFonts w:eastAsia="標楷體" w:hint="eastAsia"/>
              </w:rPr>
              <w:t>分。由系所教評會參酌其參與程度及具體貢獻核給，院、校教評會得增減之。本項分數每學年總和最高核給</w:t>
            </w:r>
            <w:r w:rsidRPr="004219B2">
              <w:rPr>
                <w:rFonts w:eastAsia="標楷體" w:hint="eastAsia"/>
              </w:rPr>
              <w:t>2</w:t>
            </w:r>
            <w:r w:rsidRPr="004219B2">
              <w:rPr>
                <w:rFonts w:eastAsia="標楷體" w:hint="eastAsia"/>
              </w:rPr>
              <w:t>分。</w:t>
            </w:r>
          </w:p>
          <w:p w14:paraId="5AE44716" w14:textId="77777777" w:rsidR="00B56731" w:rsidRPr="004219B2" w:rsidRDefault="00B56731" w:rsidP="00145447">
            <w:pPr>
              <w:ind w:left="480"/>
              <w:jc w:val="both"/>
              <w:rPr>
                <w:rFonts w:eastAsia="標楷體"/>
              </w:rPr>
            </w:pPr>
            <w:r w:rsidRPr="004219B2">
              <w:rPr>
                <w:rFonts w:eastAsia="標楷體" w:hint="eastAsia"/>
              </w:rPr>
              <w:t>（六）獲頒獎狀每次計</w:t>
            </w:r>
            <w:r w:rsidRPr="004219B2">
              <w:rPr>
                <w:rFonts w:eastAsia="標楷體" w:hint="eastAsia"/>
              </w:rPr>
              <w:t>0.4</w:t>
            </w:r>
            <w:r w:rsidRPr="004219B2">
              <w:rPr>
                <w:rFonts w:eastAsia="標楷體" w:hint="eastAsia"/>
              </w:rPr>
              <w:t>分。</w:t>
            </w:r>
          </w:p>
          <w:p w14:paraId="0288031E" w14:textId="77777777" w:rsidR="00B56731" w:rsidRPr="004219B2" w:rsidRDefault="00B56731" w:rsidP="00145447">
            <w:pPr>
              <w:pStyle w:val="Default"/>
              <w:rPr>
                <w:rFonts w:ascii="Times New Roman" w:eastAsia="標楷體"/>
                <w:color w:val="auto"/>
              </w:rPr>
            </w:pPr>
            <w:r w:rsidRPr="004219B2">
              <w:rPr>
                <w:rFonts w:ascii="Times New Roman" w:eastAsia="標楷體" w:hint="eastAsia"/>
                <w:color w:val="auto"/>
              </w:rPr>
              <w:t xml:space="preserve">    </w:t>
            </w:r>
            <w:r w:rsidRPr="004219B2">
              <w:rPr>
                <w:rFonts w:ascii="Times New Roman" w:eastAsia="標楷體" w:hint="eastAsia"/>
                <w:color w:val="auto"/>
              </w:rPr>
              <w:t>（七）其他</w:t>
            </w:r>
            <w:r w:rsidRPr="004219B2">
              <w:rPr>
                <w:rFonts w:ascii="Times New Roman" w:eastAsia="標楷體" w:hint="eastAsia"/>
                <w:color w:val="auto"/>
              </w:rPr>
              <w:t>(</w:t>
            </w:r>
            <w:r w:rsidRPr="004219B2">
              <w:rPr>
                <w:rFonts w:ascii="Times New Roman" w:eastAsia="標楷體" w:hint="eastAsia"/>
                <w:color w:val="auto"/>
              </w:rPr>
              <w:t>依據國立東華大學教師升等教學服務與輔導成績評審基本</w:t>
            </w:r>
            <w:proofErr w:type="gramStart"/>
            <w:r w:rsidRPr="004219B2">
              <w:rPr>
                <w:rFonts w:ascii="Times New Roman" w:eastAsia="標楷體" w:hint="eastAsia"/>
                <w:color w:val="auto"/>
              </w:rPr>
              <w:t>準</w:t>
            </w:r>
            <w:proofErr w:type="gramEnd"/>
          </w:p>
          <w:p w14:paraId="36EC58F6" w14:textId="77777777" w:rsidR="00B56731" w:rsidRPr="004219B2" w:rsidRDefault="00B56731" w:rsidP="00145447">
            <w:pPr>
              <w:pStyle w:val="Default"/>
              <w:rPr>
                <w:rFonts w:ascii="Times New Roman" w:eastAsia="標楷體"/>
                <w:color w:val="auto"/>
              </w:rPr>
            </w:pPr>
            <w:r w:rsidRPr="004219B2">
              <w:rPr>
                <w:rFonts w:ascii="Times New Roman" w:eastAsia="標楷體" w:hint="eastAsia"/>
                <w:color w:val="auto"/>
              </w:rPr>
              <w:t xml:space="preserve">          </w:t>
            </w:r>
            <w:r w:rsidRPr="004219B2">
              <w:rPr>
                <w:rFonts w:ascii="Times New Roman" w:eastAsia="標楷體" w:hint="eastAsia"/>
                <w:color w:val="auto"/>
              </w:rPr>
              <w:t>則第二條第二項服務與輔導項目</w:t>
            </w:r>
            <w:r w:rsidRPr="004219B2">
              <w:rPr>
                <w:rFonts w:ascii="Times New Roman" w:eastAsia="標楷體" w:hint="eastAsia"/>
                <w:color w:val="auto"/>
              </w:rPr>
              <w:t>)</w:t>
            </w:r>
            <w:r w:rsidRPr="004219B2">
              <w:rPr>
                <w:rFonts w:ascii="Times New Roman" w:eastAsia="標楷體" w:hint="eastAsia"/>
                <w:color w:val="auto"/>
              </w:rPr>
              <w:t>：每學年</w:t>
            </w:r>
            <w:proofErr w:type="gramStart"/>
            <w:r w:rsidRPr="004219B2">
              <w:rPr>
                <w:rFonts w:ascii="Times New Roman" w:eastAsia="標楷體" w:hint="eastAsia"/>
                <w:color w:val="auto"/>
              </w:rPr>
              <w:t>最高得核給</w:t>
            </w:r>
            <w:proofErr w:type="gramEnd"/>
            <w:r w:rsidRPr="004219B2">
              <w:rPr>
                <w:rFonts w:ascii="Times New Roman" w:eastAsia="標楷體" w:hint="eastAsia"/>
                <w:color w:val="auto"/>
              </w:rPr>
              <w:t>2</w:t>
            </w:r>
            <w:r w:rsidRPr="004219B2">
              <w:rPr>
                <w:rFonts w:ascii="Times New Roman" w:eastAsia="標楷體" w:hint="eastAsia"/>
                <w:color w:val="auto"/>
              </w:rPr>
              <w:t>至</w:t>
            </w:r>
            <w:r w:rsidRPr="004219B2">
              <w:rPr>
                <w:rFonts w:ascii="Times New Roman" w:eastAsia="標楷體" w:hint="eastAsia"/>
                <w:color w:val="auto"/>
              </w:rPr>
              <w:t>5</w:t>
            </w:r>
            <w:r w:rsidRPr="004219B2">
              <w:rPr>
                <w:rFonts w:ascii="Times New Roman" w:eastAsia="標楷體" w:hint="eastAsia"/>
                <w:color w:val="auto"/>
              </w:rPr>
              <w:t>分。</w:t>
            </w:r>
          </w:p>
          <w:p w14:paraId="241D9EA7" w14:textId="77777777" w:rsidR="00A30F64" w:rsidRPr="004219B2" w:rsidRDefault="00A30F64" w:rsidP="00A30F64">
            <w:pPr>
              <w:ind w:left="477" w:hanging="477"/>
              <w:jc w:val="both"/>
              <w:rPr>
                <w:rFonts w:eastAsia="標楷體"/>
              </w:rPr>
            </w:pPr>
            <w:r w:rsidRPr="004219B2">
              <w:rPr>
                <w:rFonts w:eastAsia="標楷體" w:hint="eastAsia"/>
              </w:rPr>
              <w:t>三、研究</w:t>
            </w:r>
            <w:r w:rsidR="00FC5231" w:rsidRPr="004219B2">
              <w:rPr>
                <w:rFonts w:eastAsia="標楷體" w:hint="eastAsia"/>
              </w:rPr>
              <w:t>類別、</w:t>
            </w:r>
            <w:r w:rsidRPr="004219B2">
              <w:rPr>
                <w:rFonts w:eastAsia="標楷體" w:hint="eastAsia"/>
              </w:rPr>
              <w:t>成績</w:t>
            </w:r>
            <w:r w:rsidR="001E0FB8" w:rsidRPr="004219B2">
              <w:rPr>
                <w:rFonts w:eastAsia="標楷體" w:hint="eastAsia"/>
              </w:rPr>
              <w:t>計分範圍與標準如下：</w:t>
            </w:r>
          </w:p>
          <w:p w14:paraId="1F5C2983" w14:textId="77777777" w:rsidR="00F624FD" w:rsidRPr="004219B2" w:rsidRDefault="00A30F64" w:rsidP="001E0FB8">
            <w:pPr>
              <w:ind w:left="477" w:hanging="477"/>
              <w:jc w:val="both"/>
              <w:rPr>
                <w:rFonts w:eastAsia="標楷體"/>
              </w:rPr>
            </w:pPr>
            <w:r w:rsidRPr="004219B2">
              <w:rPr>
                <w:rFonts w:eastAsia="標楷體" w:hint="eastAsia"/>
              </w:rPr>
              <w:t xml:space="preserve">    </w:t>
            </w:r>
            <w:r w:rsidR="00E34120" w:rsidRPr="004219B2">
              <w:rPr>
                <w:rFonts w:eastAsia="標楷體" w:hint="eastAsia"/>
              </w:rPr>
              <w:t>各</w:t>
            </w:r>
            <w:r w:rsidR="00FC5231" w:rsidRPr="004219B2">
              <w:rPr>
                <w:rFonts w:eastAsia="標楷體" w:hint="eastAsia"/>
              </w:rPr>
              <w:t>類別</w:t>
            </w:r>
            <w:r w:rsidR="00E34120" w:rsidRPr="004219B2">
              <w:rPr>
                <w:rFonts w:eastAsia="標楷體" w:hint="eastAsia"/>
              </w:rPr>
              <w:t>研究領域之研究著作</w:t>
            </w:r>
            <w:proofErr w:type="gramStart"/>
            <w:r w:rsidRPr="004219B2">
              <w:rPr>
                <w:rFonts w:eastAsia="標楷體" w:hint="eastAsia"/>
              </w:rPr>
              <w:t>採</w:t>
            </w:r>
            <w:proofErr w:type="gramEnd"/>
            <w:r w:rsidRPr="004219B2">
              <w:rPr>
                <w:rFonts w:eastAsia="標楷體" w:hint="eastAsia"/>
              </w:rPr>
              <w:t>計範圍為取得前一等教師資格後已出版或正式被接受</w:t>
            </w:r>
            <w:r w:rsidRPr="004219B2">
              <w:rPr>
                <w:rFonts w:eastAsia="標楷體" w:hint="eastAsia"/>
              </w:rPr>
              <w:t>(</w:t>
            </w:r>
            <w:r w:rsidRPr="004219B2">
              <w:rPr>
                <w:rFonts w:eastAsia="標楷體" w:hint="eastAsia"/>
              </w:rPr>
              <w:t>但須於</w:t>
            </w:r>
            <w:proofErr w:type="gramStart"/>
            <w:r w:rsidRPr="004219B2">
              <w:rPr>
                <w:rFonts w:eastAsia="標楷體" w:hint="eastAsia"/>
              </w:rPr>
              <w:t>一</w:t>
            </w:r>
            <w:proofErr w:type="gramEnd"/>
            <w:r w:rsidRPr="004219B2">
              <w:rPr>
                <w:rFonts w:eastAsia="標楷體" w:hint="eastAsia"/>
              </w:rPr>
              <w:t>年內刊出</w:t>
            </w:r>
            <w:r w:rsidRPr="004219B2">
              <w:rPr>
                <w:rFonts w:eastAsia="標楷體" w:hint="eastAsia"/>
              </w:rPr>
              <w:t>)</w:t>
            </w:r>
            <w:r w:rsidRPr="004219B2">
              <w:rPr>
                <w:rFonts w:eastAsia="標楷體" w:hint="eastAsia"/>
              </w:rPr>
              <w:t>之國內外有學術地位刊物之論文或專門著作</w:t>
            </w:r>
            <w:r w:rsidRPr="004219B2">
              <w:rPr>
                <w:rFonts w:eastAsia="標楷體" w:hint="eastAsia"/>
              </w:rPr>
              <w:t>(</w:t>
            </w:r>
            <w:r w:rsidRPr="004219B2">
              <w:rPr>
                <w:rFonts w:eastAsia="標楷體" w:hint="eastAsia"/>
              </w:rPr>
              <w:t>包括專利、專書、學術論文</w:t>
            </w:r>
            <w:r w:rsidRPr="004219B2">
              <w:rPr>
                <w:rFonts w:eastAsia="標楷體" w:hint="eastAsia"/>
              </w:rPr>
              <w:t>)</w:t>
            </w:r>
            <w:r w:rsidRPr="004219B2">
              <w:rPr>
                <w:rFonts w:eastAsia="標楷體" w:hint="eastAsia"/>
              </w:rPr>
              <w:t>、</w:t>
            </w:r>
            <w:r w:rsidR="00E34120" w:rsidRPr="004219B2">
              <w:rPr>
                <w:rFonts w:eastAsia="標楷體" w:hint="eastAsia"/>
              </w:rPr>
              <w:t>藝術</w:t>
            </w:r>
            <w:r w:rsidRPr="004219B2">
              <w:rPr>
                <w:rFonts w:eastAsia="標楷體" w:hint="eastAsia"/>
              </w:rPr>
              <w:t>作品與創作展演報告、教學實務技術報告。</w:t>
            </w:r>
          </w:p>
          <w:p w14:paraId="2DB14CF3" w14:textId="0193F37E" w:rsidR="00F624FD" w:rsidRPr="004219B2" w:rsidRDefault="00F624FD" w:rsidP="001E0FB8">
            <w:pPr>
              <w:ind w:left="477" w:hanging="477"/>
              <w:jc w:val="both"/>
              <w:rPr>
                <w:rFonts w:eastAsia="標楷體"/>
              </w:rPr>
            </w:pPr>
            <w:r w:rsidRPr="004219B2">
              <w:rPr>
                <w:rFonts w:eastAsia="標楷體" w:hint="eastAsia"/>
              </w:rPr>
              <w:t xml:space="preserve">    </w:t>
            </w:r>
            <w:r w:rsidR="001E0FB8" w:rsidRPr="004219B2">
              <w:rPr>
                <w:rFonts w:eastAsia="標楷體" w:hint="eastAsia"/>
              </w:rPr>
              <w:t>計分標準分別依專門著作、藝術作品與創作展演報告類別訂定之。</w:t>
            </w:r>
          </w:p>
          <w:p w14:paraId="05E1CF43" w14:textId="628F84E6" w:rsidR="00C9175C" w:rsidRPr="004219B2" w:rsidRDefault="00F624FD" w:rsidP="001E0FB8">
            <w:pPr>
              <w:ind w:left="477" w:hanging="477"/>
              <w:jc w:val="both"/>
              <w:rPr>
                <w:rFonts w:eastAsia="標楷體"/>
              </w:rPr>
            </w:pPr>
            <w:r w:rsidRPr="004219B2">
              <w:rPr>
                <w:rFonts w:eastAsia="標楷體" w:hint="eastAsia"/>
              </w:rPr>
              <w:t xml:space="preserve">    </w:t>
            </w:r>
            <w:r w:rsidR="00C9175C" w:rsidRPr="004219B2">
              <w:rPr>
                <w:rFonts w:eastAsia="標楷體" w:hint="eastAsia"/>
              </w:rPr>
              <w:t>升等申請者，須符合下列最低標準，</w:t>
            </w:r>
            <w:r w:rsidR="00391398" w:rsidRPr="004219B2">
              <w:rPr>
                <w:rFonts w:eastAsia="標楷體" w:hint="eastAsia"/>
              </w:rPr>
              <w:t>系</w:t>
            </w:r>
            <w:r w:rsidR="00C9175C" w:rsidRPr="004219B2">
              <w:rPr>
                <w:rFonts w:eastAsia="標楷體" w:hint="eastAsia"/>
              </w:rPr>
              <w:t>方始受理審查。</w:t>
            </w:r>
          </w:p>
          <w:p w14:paraId="42D8EDAB" w14:textId="5688CF80" w:rsidR="00C9175C" w:rsidRPr="004219B2" w:rsidRDefault="00C9175C" w:rsidP="00C9175C">
            <w:pPr>
              <w:ind w:leftChars="350" w:left="1080" w:hangingChars="100" w:hanging="240"/>
              <w:jc w:val="both"/>
              <w:rPr>
                <w:rFonts w:eastAsia="標楷體"/>
              </w:rPr>
            </w:pPr>
            <w:r w:rsidRPr="004219B2">
              <w:rPr>
                <w:rFonts w:eastAsia="標楷體" w:hint="eastAsia"/>
              </w:rPr>
              <w:t>1.</w:t>
            </w:r>
            <w:r w:rsidRPr="004219B2">
              <w:rPr>
                <w:rFonts w:eastAsia="標楷體" w:hint="eastAsia"/>
              </w:rPr>
              <w:t>升等教授，</w:t>
            </w:r>
            <w:r w:rsidR="005F03BE" w:rsidRPr="004219B2">
              <w:rPr>
                <w:rFonts w:eastAsia="標楷體" w:hint="eastAsia"/>
                <w:lang w:eastAsia="zh-HK"/>
              </w:rPr>
              <w:t>自前一職級</w:t>
            </w:r>
            <w:r w:rsidRPr="004219B2">
              <w:rPr>
                <w:rFonts w:eastAsia="標楷體" w:hint="eastAsia"/>
              </w:rPr>
              <w:t>著作與發表總分數需至少</w:t>
            </w:r>
            <w:r w:rsidRPr="004219B2">
              <w:rPr>
                <w:rFonts w:eastAsia="標楷體" w:hint="eastAsia"/>
              </w:rPr>
              <w:t>15</w:t>
            </w:r>
            <w:r w:rsidRPr="004219B2">
              <w:rPr>
                <w:rFonts w:eastAsia="標楷體" w:hint="eastAsia"/>
              </w:rPr>
              <w:t>分，且須以國立東華大學全銜刊登者至少</w:t>
            </w:r>
            <w:r w:rsidRPr="004219B2">
              <w:rPr>
                <w:rFonts w:eastAsia="標楷體" w:hint="eastAsia"/>
              </w:rPr>
              <w:t>12</w:t>
            </w:r>
            <w:r w:rsidRPr="004219B2">
              <w:rPr>
                <w:rFonts w:eastAsia="標楷體" w:hint="eastAsia"/>
              </w:rPr>
              <w:t>分。</w:t>
            </w:r>
          </w:p>
          <w:p w14:paraId="17229908" w14:textId="34B84D25" w:rsidR="00C9175C" w:rsidRPr="004219B2" w:rsidRDefault="00C9175C" w:rsidP="00C9175C">
            <w:pPr>
              <w:ind w:leftChars="350" w:left="1080" w:hangingChars="100" w:hanging="240"/>
              <w:jc w:val="both"/>
              <w:rPr>
                <w:rFonts w:eastAsia="標楷體"/>
              </w:rPr>
            </w:pPr>
            <w:r w:rsidRPr="004219B2">
              <w:rPr>
                <w:rFonts w:eastAsia="標楷體" w:hint="eastAsia"/>
              </w:rPr>
              <w:t>2.</w:t>
            </w:r>
            <w:r w:rsidRPr="004219B2">
              <w:rPr>
                <w:rFonts w:eastAsia="標楷體" w:hint="eastAsia"/>
              </w:rPr>
              <w:t>升等副教授，</w:t>
            </w:r>
            <w:r w:rsidR="005F03BE" w:rsidRPr="004219B2">
              <w:rPr>
                <w:rFonts w:eastAsia="標楷體" w:hint="eastAsia"/>
                <w:lang w:eastAsia="zh-HK"/>
              </w:rPr>
              <w:t>自前一職級</w:t>
            </w:r>
            <w:r w:rsidRPr="004219B2">
              <w:rPr>
                <w:rFonts w:eastAsia="標楷體" w:hint="eastAsia"/>
              </w:rPr>
              <w:t>著作與發表總分數需至少</w:t>
            </w:r>
            <w:r w:rsidRPr="004219B2">
              <w:rPr>
                <w:rFonts w:eastAsia="標楷體" w:hint="eastAsia"/>
              </w:rPr>
              <w:t>12</w:t>
            </w:r>
            <w:r w:rsidRPr="004219B2">
              <w:rPr>
                <w:rFonts w:eastAsia="標楷體" w:hint="eastAsia"/>
              </w:rPr>
              <w:t>分，且須以國立東華大學全銜刊登者至少</w:t>
            </w:r>
            <w:r w:rsidRPr="004219B2">
              <w:rPr>
                <w:rFonts w:eastAsia="標楷體" w:hint="eastAsia"/>
              </w:rPr>
              <w:t>9</w:t>
            </w:r>
            <w:r w:rsidRPr="004219B2">
              <w:rPr>
                <w:rFonts w:eastAsia="標楷體" w:hint="eastAsia"/>
              </w:rPr>
              <w:t>分。</w:t>
            </w:r>
          </w:p>
          <w:p w14:paraId="25558E91" w14:textId="77777777" w:rsidR="00B56731" w:rsidRPr="004219B2" w:rsidRDefault="00C9175C" w:rsidP="00AB31BB">
            <w:pPr>
              <w:ind w:leftChars="350" w:left="1080" w:hangingChars="100" w:hanging="240"/>
              <w:jc w:val="both"/>
              <w:rPr>
                <w:rFonts w:eastAsia="標楷體"/>
              </w:rPr>
            </w:pPr>
            <w:r w:rsidRPr="004219B2">
              <w:rPr>
                <w:rFonts w:eastAsia="標楷體" w:hint="eastAsia"/>
              </w:rPr>
              <w:t>3.</w:t>
            </w:r>
            <w:r w:rsidRPr="004219B2">
              <w:rPr>
                <w:rFonts w:eastAsia="標楷體" w:hint="eastAsia"/>
              </w:rPr>
              <w:t>升等助理教授，其五年內著作與發表總分數需至少</w:t>
            </w:r>
            <w:r w:rsidRPr="004219B2">
              <w:rPr>
                <w:rFonts w:eastAsia="標楷體" w:hint="eastAsia"/>
              </w:rPr>
              <w:t>9</w:t>
            </w:r>
            <w:r w:rsidRPr="004219B2">
              <w:rPr>
                <w:rFonts w:eastAsia="標楷體" w:hint="eastAsia"/>
              </w:rPr>
              <w:t>分，且須以國立東華大學全銜刊登者至少</w:t>
            </w:r>
            <w:r w:rsidRPr="004219B2">
              <w:rPr>
                <w:rFonts w:eastAsia="標楷體" w:hint="eastAsia"/>
              </w:rPr>
              <w:t>6</w:t>
            </w:r>
            <w:r w:rsidRPr="004219B2">
              <w:rPr>
                <w:rFonts w:eastAsia="標楷體" w:hint="eastAsia"/>
              </w:rPr>
              <w:t>分。</w:t>
            </w:r>
          </w:p>
          <w:p w14:paraId="5E4B0F2A" w14:textId="77777777" w:rsidR="00B56731" w:rsidRPr="004219B2" w:rsidRDefault="00B56731" w:rsidP="004219B2">
            <w:pPr>
              <w:ind w:firstLineChars="250" w:firstLine="600"/>
              <w:jc w:val="both"/>
              <w:rPr>
                <w:rFonts w:eastAsia="標楷體"/>
              </w:rPr>
            </w:pPr>
            <w:r w:rsidRPr="004219B2">
              <w:rPr>
                <w:rFonts w:eastAsia="標楷體" w:hint="eastAsia"/>
              </w:rPr>
              <w:t>(</w:t>
            </w:r>
            <w:proofErr w:type="gramStart"/>
            <w:r w:rsidR="001E0FB8" w:rsidRPr="004219B2">
              <w:rPr>
                <w:rFonts w:eastAsia="標楷體" w:hint="eastAsia"/>
              </w:rPr>
              <w:t>一</w:t>
            </w:r>
            <w:proofErr w:type="gramEnd"/>
            <w:r w:rsidRPr="004219B2">
              <w:rPr>
                <w:rFonts w:eastAsia="標楷體" w:hint="eastAsia"/>
              </w:rPr>
              <w:t>)</w:t>
            </w:r>
            <w:r w:rsidRPr="004219B2">
              <w:rPr>
                <w:rFonts w:eastAsia="標楷體" w:hint="eastAsia"/>
              </w:rPr>
              <w:t>分數計算標準如下：</w:t>
            </w:r>
          </w:p>
          <w:p w14:paraId="0091AAD5" w14:textId="77777777" w:rsidR="00B56731" w:rsidRPr="004219B2" w:rsidRDefault="00B56731" w:rsidP="004219B2">
            <w:pPr>
              <w:ind w:firstLineChars="250" w:firstLine="600"/>
              <w:jc w:val="both"/>
              <w:rPr>
                <w:rFonts w:eastAsia="標楷體"/>
              </w:rPr>
            </w:pPr>
            <w:r w:rsidRPr="004219B2">
              <w:rPr>
                <w:rFonts w:eastAsia="標楷體" w:hint="eastAsia"/>
              </w:rPr>
              <w:t xml:space="preserve">  1.</w:t>
            </w:r>
            <w:r w:rsidR="001E0FB8" w:rsidRPr="004219B2">
              <w:rPr>
                <w:rFonts w:eastAsia="標楷體" w:hint="eastAsia"/>
              </w:rPr>
              <w:t>專門</w:t>
            </w:r>
            <w:r w:rsidRPr="004219B2">
              <w:rPr>
                <w:rFonts w:eastAsia="標楷體" w:hint="eastAsia"/>
              </w:rPr>
              <w:t>著作</w:t>
            </w:r>
          </w:p>
          <w:p w14:paraId="6F53686B" w14:textId="77777777" w:rsidR="00B56731" w:rsidRPr="004219B2" w:rsidRDefault="00B56731" w:rsidP="004219B2">
            <w:pPr>
              <w:tabs>
                <w:tab w:val="num" w:pos="540"/>
              </w:tabs>
              <w:ind w:rightChars="378" w:right="907" w:firstLineChars="450" w:firstLine="1080"/>
              <w:jc w:val="both"/>
              <w:rPr>
                <w:rFonts w:eastAsia="標楷體"/>
              </w:rPr>
            </w:pPr>
            <w:r w:rsidRPr="004219B2">
              <w:rPr>
                <w:rFonts w:eastAsia="標楷體" w:hint="eastAsia"/>
              </w:rPr>
              <w:t>(1)</w:t>
            </w:r>
            <w:r w:rsidRPr="004219B2">
              <w:rPr>
                <w:rFonts w:eastAsia="標楷體" w:hint="eastAsia"/>
              </w:rPr>
              <w:t>期刊分級</w:t>
            </w:r>
            <w:proofErr w:type="gramStart"/>
            <w:r w:rsidRPr="004219B2">
              <w:rPr>
                <w:rFonts w:eastAsia="標楷體" w:hint="eastAsia"/>
              </w:rPr>
              <w:t>與敘分</w:t>
            </w:r>
            <w:proofErr w:type="gramEnd"/>
          </w:p>
          <w:p w14:paraId="6DD9D62B" w14:textId="77777777" w:rsidR="00B56731" w:rsidRPr="004219B2" w:rsidRDefault="00B56731" w:rsidP="00145447">
            <w:pPr>
              <w:ind w:leftChars="575" w:left="1620" w:hangingChars="100" w:hanging="240"/>
              <w:rPr>
                <w:rFonts w:eastAsia="標楷體"/>
              </w:rPr>
            </w:pPr>
            <w:r w:rsidRPr="004219B2">
              <w:rPr>
                <w:rFonts w:eastAsia="標楷體" w:hint="eastAsia"/>
              </w:rPr>
              <w:lastRenderedPageBreak/>
              <w:t>A</w:t>
            </w:r>
            <w:r w:rsidRPr="004219B2">
              <w:rPr>
                <w:rFonts w:eastAsia="標楷體" w:hint="eastAsia"/>
              </w:rPr>
              <w:t>、</w:t>
            </w:r>
            <w:r w:rsidRPr="004219B2">
              <w:rPr>
                <w:rFonts w:eastAsia="標楷體" w:hint="eastAsia"/>
              </w:rPr>
              <w:t>SCI</w:t>
            </w:r>
            <w:r w:rsidRPr="004219B2">
              <w:rPr>
                <w:rFonts w:eastAsia="標楷體" w:hint="eastAsia"/>
              </w:rPr>
              <w:t>期刊</w:t>
            </w:r>
            <w:proofErr w:type="gramStart"/>
            <w:r w:rsidRPr="004219B2">
              <w:rPr>
                <w:rFonts w:eastAsia="標楷體" w:hint="eastAsia"/>
              </w:rPr>
              <w:t>等級敘分如下</w:t>
            </w:r>
            <w:proofErr w:type="gramEnd"/>
            <w:r w:rsidRPr="004219B2">
              <w:rPr>
                <w:rFonts w:eastAsia="標楷體" w:hint="eastAsia"/>
              </w:rPr>
              <w:t>：</w:t>
            </w:r>
          </w:p>
          <w:tbl>
            <w:tblPr>
              <w:tblW w:w="6509"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722"/>
              <w:gridCol w:w="958"/>
              <w:gridCol w:w="1058"/>
              <w:gridCol w:w="1058"/>
              <w:gridCol w:w="1057"/>
              <w:gridCol w:w="1039"/>
            </w:tblGrid>
            <w:tr w:rsidR="00075A63" w:rsidRPr="004219B2" w14:paraId="73D91288" w14:textId="77777777" w:rsidTr="00BF48B6">
              <w:tc>
                <w:tcPr>
                  <w:tcW w:w="617" w:type="dxa"/>
                </w:tcPr>
                <w:p w14:paraId="58FA1A65" w14:textId="77777777" w:rsidR="00B56731" w:rsidRPr="004219B2" w:rsidRDefault="00B56731" w:rsidP="00145447">
                  <w:pPr>
                    <w:rPr>
                      <w:rFonts w:eastAsia="標楷體"/>
                    </w:rPr>
                  </w:pPr>
                  <w:r w:rsidRPr="004219B2">
                    <w:rPr>
                      <w:rFonts w:eastAsia="標楷體" w:hint="eastAsia"/>
                    </w:rPr>
                    <w:t>期刊</w:t>
                  </w:r>
                </w:p>
                <w:p w14:paraId="0DD36864" w14:textId="77777777" w:rsidR="00B56731" w:rsidRPr="004219B2" w:rsidRDefault="00B56731" w:rsidP="00145447">
                  <w:pPr>
                    <w:rPr>
                      <w:rFonts w:eastAsia="標楷體"/>
                    </w:rPr>
                  </w:pPr>
                  <w:r w:rsidRPr="004219B2">
                    <w:rPr>
                      <w:rFonts w:eastAsia="標楷體" w:hint="eastAsia"/>
                    </w:rPr>
                    <w:t>等級</w:t>
                  </w:r>
                </w:p>
              </w:tc>
              <w:tc>
                <w:tcPr>
                  <w:tcW w:w="722" w:type="dxa"/>
                </w:tcPr>
                <w:p w14:paraId="025873B0" w14:textId="60712883" w:rsidR="00B56731" w:rsidRPr="004219B2" w:rsidRDefault="003E1AAF" w:rsidP="003E1AAF">
                  <w:pPr>
                    <w:rPr>
                      <w:rFonts w:eastAsia="標楷體"/>
                    </w:rPr>
                  </w:pPr>
                  <w:r w:rsidRPr="004219B2">
                    <w:rPr>
                      <w:rFonts w:eastAsia="標楷體" w:hint="eastAsia"/>
                      <w:lang w:eastAsia="zh-HK"/>
                    </w:rPr>
                    <w:t>頂</w:t>
                  </w:r>
                  <w:r w:rsidR="00B56731" w:rsidRPr="004219B2">
                    <w:rPr>
                      <w:rFonts w:eastAsia="標楷體" w:hint="eastAsia"/>
                    </w:rPr>
                    <w:t>級</w:t>
                  </w:r>
                </w:p>
                <w:p w14:paraId="165AD2A0" w14:textId="77777777" w:rsidR="00B56731" w:rsidRPr="004219B2" w:rsidRDefault="00B56731" w:rsidP="00145447">
                  <w:pPr>
                    <w:jc w:val="center"/>
                    <w:rPr>
                      <w:rFonts w:eastAsia="標楷體"/>
                    </w:rPr>
                  </w:pPr>
                  <w:r w:rsidRPr="004219B2">
                    <w:rPr>
                      <w:rFonts w:eastAsia="標楷體" w:hint="eastAsia"/>
                    </w:rPr>
                    <w:t>前</w:t>
                  </w:r>
                  <w:r w:rsidRPr="004219B2">
                    <w:rPr>
                      <w:rFonts w:eastAsia="標楷體" w:hint="eastAsia"/>
                    </w:rPr>
                    <w:t>3%</w:t>
                  </w:r>
                </w:p>
              </w:tc>
              <w:tc>
                <w:tcPr>
                  <w:tcW w:w="958" w:type="dxa"/>
                </w:tcPr>
                <w:p w14:paraId="354EF3A2" w14:textId="77777777" w:rsidR="00B56731" w:rsidRPr="004219B2" w:rsidRDefault="00B56731" w:rsidP="00145447">
                  <w:pPr>
                    <w:jc w:val="center"/>
                    <w:rPr>
                      <w:rFonts w:eastAsia="標楷體"/>
                    </w:rPr>
                  </w:pPr>
                  <w:r w:rsidRPr="004219B2">
                    <w:rPr>
                      <w:rFonts w:eastAsia="標楷體" w:hint="eastAsia"/>
                    </w:rPr>
                    <w:t>A</w:t>
                  </w:r>
                  <w:r w:rsidRPr="004219B2">
                    <w:rPr>
                      <w:rFonts w:eastAsia="標楷體" w:hint="eastAsia"/>
                    </w:rPr>
                    <w:t>級</w:t>
                  </w:r>
                </w:p>
                <w:p w14:paraId="30E55E7A" w14:textId="1BDE5736" w:rsidR="00B56731" w:rsidRPr="004219B2" w:rsidRDefault="00E4372F" w:rsidP="003E1AAF">
                  <w:pPr>
                    <w:jc w:val="center"/>
                    <w:rPr>
                      <w:rFonts w:eastAsia="標楷體"/>
                    </w:rPr>
                  </w:pPr>
                  <w:r w:rsidRPr="004219B2">
                    <w:rPr>
                      <w:rFonts w:eastAsia="標楷體" w:hint="eastAsia"/>
                    </w:rPr>
                    <w:t>4</w:t>
                  </w:r>
                  <w:r w:rsidR="00B56731" w:rsidRPr="004219B2">
                    <w:rPr>
                      <w:rFonts w:eastAsia="標楷體" w:hint="eastAsia"/>
                    </w:rPr>
                    <w:t>%~10%</w:t>
                  </w:r>
                </w:p>
              </w:tc>
              <w:tc>
                <w:tcPr>
                  <w:tcW w:w="1058" w:type="dxa"/>
                </w:tcPr>
                <w:p w14:paraId="6A6632E1" w14:textId="77777777" w:rsidR="00B56731" w:rsidRPr="004219B2" w:rsidRDefault="00B56731" w:rsidP="00145447">
                  <w:pPr>
                    <w:jc w:val="center"/>
                    <w:rPr>
                      <w:rFonts w:eastAsia="標楷體"/>
                    </w:rPr>
                  </w:pPr>
                  <w:r w:rsidRPr="004219B2">
                    <w:rPr>
                      <w:rFonts w:eastAsia="標楷體" w:hint="eastAsia"/>
                    </w:rPr>
                    <w:t>B</w:t>
                  </w:r>
                  <w:r w:rsidRPr="004219B2">
                    <w:rPr>
                      <w:rFonts w:eastAsia="標楷體" w:hint="eastAsia"/>
                    </w:rPr>
                    <w:t>級</w:t>
                  </w:r>
                </w:p>
                <w:p w14:paraId="6DBAC34B" w14:textId="19F45F66" w:rsidR="00B56731" w:rsidRPr="004219B2" w:rsidRDefault="00E4372F" w:rsidP="003E1AAF">
                  <w:pPr>
                    <w:jc w:val="center"/>
                    <w:rPr>
                      <w:rFonts w:eastAsia="標楷體"/>
                    </w:rPr>
                  </w:pPr>
                  <w:r w:rsidRPr="004219B2">
                    <w:rPr>
                      <w:rFonts w:eastAsia="標楷體" w:hint="eastAsia"/>
                    </w:rPr>
                    <w:t>11</w:t>
                  </w:r>
                  <w:r w:rsidR="00B56731" w:rsidRPr="004219B2">
                    <w:rPr>
                      <w:rFonts w:eastAsia="標楷體" w:hint="eastAsia"/>
                    </w:rPr>
                    <w:t>%~25%</w:t>
                  </w:r>
                </w:p>
              </w:tc>
              <w:tc>
                <w:tcPr>
                  <w:tcW w:w="1058" w:type="dxa"/>
                </w:tcPr>
                <w:p w14:paraId="30E3011E" w14:textId="77777777" w:rsidR="00B56731" w:rsidRPr="004219B2" w:rsidRDefault="00B56731" w:rsidP="00145447">
                  <w:pPr>
                    <w:jc w:val="center"/>
                    <w:rPr>
                      <w:rFonts w:eastAsia="標楷體"/>
                    </w:rPr>
                  </w:pPr>
                  <w:r w:rsidRPr="004219B2">
                    <w:rPr>
                      <w:rFonts w:eastAsia="標楷體" w:hint="eastAsia"/>
                    </w:rPr>
                    <w:t>C</w:t>
                  </w:r>
                  <w:r w:rsidRPr="004219B2">
                    <w:rPr>
                      <w:rFonts w:eastAsia="標楷體" w:hint="eastAsia"/>
                    </w:rPr>
                    <w:t>級</w:t>
                  </w:r>
                </w:p>
                <w:p w14:paraId="0FAEB2E5" w14:textId="5DA89C26" w:rsidR="00B56731" w:rsidRPr="004219B2" w:rsidRDefault="00E4372F" w:rsidP="003E1AAF">
                  <w:pPr>
                    <w:jc w:val="center"/>
                    <w:rPr>
                      <w:rFonts w:eastAsia="標楷體"/>
                    </w:rPr>
                  </w:pPr>
                  <w:r w:rsidRPr="004219B2">
                    <w:rPr>
                      <w:rFonts w:eastAsia="標楷體" w:hint="eastAsia"/>
                    </w:rPr>
                    <w:t>26</w:t>
                  </w:r>
                  <w:r w:rsidR="00B56731" w:rsidRPr="004219B2">
                    <w:rPr>
                      <w:rFonts w:eastAsia="標楷體" w:hint="eastAsia"/>
                    </w:rPr>
                    <w:t>%~50%</w:t>
                  </w:r>
                </w:p>
              </w:tc>
              <w:tc>
                <w:tcPr>
                  <w:tcW w:w="1057" w:type="dxa"/>
                </w:tcPr>
                <w:p w14:paraId="3C11AA3F" w14:textId="77777777" w:rsidR="00B56731" w:rsidRPr="004219B2" w:rsidRDefault="00B56731" w:rsidP="00145447">
                  <w:pPr>
                    <w:jc w:val="center"/>
                    <w:rPr>
                      <w:rFonts w:eastAsia="標楷體"/>
                    </w:rPr>
                  </w:pPr>
                  <w:r w:rsidRPr="004219B2">
                    <w:rPr>
                      <w:rFonts w:eastAsia="標楷體" w:hint="eastAsia"/>
                    </w:rPr>
                    <w:t>D</w:t>
                  </w:r>
                  <w:r w:rsidRPr="004219B2">
                    <w:rPr>
                      <w:rFonts w:eastAsia="標楷體" w:hint="eastAsia"/>
                    </w:rPr>
                    <w:t>級</w:t>
                  </w:r>
                </w:p>
                <w:p w14:paraId="0CBD0F6D" w14:textId="64602742" w:rsidR="00B56731" w:rsidRPr="004219B2" w:rsidRDefault="00E4372F" w:rsidP="003E1AAF">
                  <w:pPr>
                    <w:jc w:val="center"/>
                    <w:rPr>
                      <w:rFonts w:eastAsia="標楷體"/>
                    </w:rPr>
                  </w:pPr>
                  <w:r w:rsidRPr="004219B2">
                    <w:rPr>
                      <w:rFonts w:eastAsia="標楷體" w:hint="eastAsia"/>
                    </w:rPr>
                    <w:t>51</w:t>
                  </w:r>
                  <w:r w:rsidR="00B56731" w:rsidRPr="004219B2">
                    <w:rPr>
                      <w:rFonts w:eastAsia="標楷體" w:hint="eastAsia"/>
                    </w:rPr>
                    <w:t>%~80%</w:t>
                  </w:r>
                </w:p>
              </w:tc>
              <w:tc>
                <w:tcPr>
                  <w:tcW w:w="1039" w:type="dxa"/>
                </w:tcPr>
                <w:p w14:paraId="4C058896" w14:textId="77777777" w:rsidR="00B56731" w:rsidRPr="004219B2" w:rsidRDefault="00B56731" w:rsidP="00145447">
                  <w:pPr>
                    <w:jc w:val="center"/>
                    <w:rPr>
                      <w:rFonts w:eastAsia="標楷體"/>
                    </w:rPr>
                  </w:pPr>
                  <w:r w:rsidRPr="004219B2">
                    <w:rPr>
                      <w:rFonts w:eastAsia="標楷體" w:hint="eastAsia"/>
                    </w:rPr>
                    <w:t>E</w:t>
                  </w:r>
                  <w:r w:rsidRPr="004219B2">
                    <w:rPr>
                      <w:rFonts w:eastAsia="標楷體" w:hint="eastAsia"/>
                    </w:rPr>
                    <w:t>級</w:t>
                  </w:r>
                </w:p>
                <w:p w14:paraId="0B55C0FB" w14:textId="494554A4" w:rsidR="00B56731" w:rsidRPr="004219B2" w:rsidRDefault="00E4372F" w:rsidP="003E1AAF">
                  <w:pPr>
                    <w:jc w:val="center"/>
                    <w:rPr>
                      <w:rFonts w:eastAsia="標楷體"/>
                    </w:rPr>
                  </w:pPr>
                  <w:r w:rsidRPr="004219B2">
                    <w:rPr>
                      <w:rFonts w:eastAsia="標楷體" w:hint="eastAsia"/>
                    </w:rPr>
                    <w:t>81</w:t>
                  </w:r>
                  <w:r w:rsidR="00B56731" w:rsidRPr="004219B2">
                    <w:rPr>
                      <w:rFonts w:eastAsia="標楷體" w:hint="eastAsia"/>
                    </w:rPr>
                    <w:t>%</w:t>
                  </w:r>
                  <w:r w:rsidR="00B56731" w:rsidRPr="004219B2">
                    <w:rPr>
                      <w:rFonts w:eastAsia="標楷體" w:hint="eastAsia"/>
                    </w:rPr>
                    <w:t>之後</w:t>
                  </w:r>
                </w:p>
              </w:tc>
            </w:tr>
            <w:tr w:rsidR="00075A63" w:rsidRPr="004219B2" w14:paraId="0D8507D0" w14:textId="77777777" w:rsidTr="00BF48B6">
              <w:tc>
                <w:tcPr>
                  <w:tcW w:w="617" w:type="dxa"/>
                </w:tcPr>
                <w:p w14:paraId="69A8D1D5" w14:textId="77777777" w:rsidR="00B56731" w:rsidRPr="004219B2" w:rsidRDefault="00B56731" w:rsidP="00145447">
                  <w:pPr>
                    <w:rPr>
                      <w:rFonts w:eastAsia="標楷體"/>
                    </w:rPr>
                  </w:pPr>
                  <w:proofErr w:type="gramStart"/>
                  <w:r w:rsidRPr="004219B2">
                    <w:rPr>
                      <w:rFonts w:eastAsia="標楷體" w:hint="eastAsia"/>
                    </w:rPr>
                    <w:t>敘分</w:t>
                  </w:r>
                  <w:proofErr w:type="gramEnd"/>
                </w:p>
              </w:tc>
              <w:tc>
                <w:tcPr>
                  <w:tcW w:w="722" w:type="dxa"/>
                </w:tcPr>
                <w:p w14:paraId="0C86BDE9" w14:textId="77777777" w:rsidR="00B56731" w:rsidRPr="004219B2" w:rsidRDefault="00B56731" w:rsidP="00145447">
                  <w:pPr>
                    <w:jc w:val="center"/>
                    <w:rPr>
                      <w:rFonts w:eastAsia="標楷體"/>
                    </w:rPr>
                  </w:pPr>
                  <w:r w:rsidRPr="004219B2">
                    <w:rPr>
                      <w:rFonts w:eastAsia="標楷體" w:hint="eastAsia"/>
                    </w:rPr>
                    <w:t>15</w:t>
                  </w:r>
                  <w:r w:rsidRPr="004219B2">
                    <w:rPr>
                      <w:rFonts w:eastAsia="標楷體" w:hint="eastAsia"/>
                    </w:rPr>
                    <w:t>分</w:t>
                  </w:r>
                </w:p>
              </w:tc>
              <w:tc>
                <w:tcPr>
                  <w:tcW w:w="958" w:type="dxa"/>
                </w:tcPr>
                <w:p w14:paraId="28304BD8" w14:textId="77777777" w:rsidR="00B56731" w:rsidRPr="004219B2" w:rsidRDefault="00B56731" w:rsidP="00145447">
                  <w:pPr>
                    <w:jc w:val="center"/>
                    <w:rPr>
                      <w:rFonts w:eastAsia="標楷體"/>
                    </w:rPr>
                  </w:pPr>
                  <w:r w:rsidRPr="004219B2">
                    <w:rPr>
                      <w:rFonts w:eastAsia="標楷體" w:hint="eastAsia"/>
                    </w:rPr>
                    <w:t>10</w:t>
                  </w:r>
                  <w:r w:rsidRPr="004219B2">
                    <w:rPr>
                      <w:rFonts w:eastAsia="標楷體" w:hint="eastAsia"/>
                    </w:rPr>
                    <w:t>分</w:t>
                  </w:r>
                </w:p>
              </w:tc>
              <w:tc>
                <w:tcPr>
                  <w:tcW w:w="1058" w:type="dxa"/>
                </w:tcPr>
                <w:p w14:paraId="5FDA59C9" w14:textId="77777777" w:rsidR="00B56731" w:rsidRPr="004219B2" w:rsidRDefault="00B56731" w:rsidP="00145447">
                  <w:pPr>
                    <w:jc w:val="center"/>
                    <w:rPr>
                      <w:rFonts w:eastAsia="標楷體"/>
                    </w:rPr>
                  </w:pPr>
                  <w:r w:rsidRPr="004219B2">
                    <w:rPr>
                      <w:rFonts w:eastAsia="標楷體" w:hint="eastAsia"/>
                    </w:rPr>
                    <w:t>7</w:t>
                  </w:r>
                  <w:r w:rsidRPr="004219B2">
                    <w:rPr>
                      <w:rFonts w:eastAsia="標楷體" w:hint="eastAsia"/>
                    </w:rPr>
                    <w:t>分</w:t>
                  </w:r>
                </w:p>
              </w:tc>
              <w:tc>
                <w:tcPr>
                  <w:tcW w:w="1058" w:type="dxa"/>
                </w:tcPr>
                <w:p w14:paraId="56B35653" w14:textId="77777777" w:rsidR="00B56731" w:rsidRPr="004219B2" w:rsidRDefault="00B56731" w:rsidP="00145447">
                  <w:pPr>
                    <w:jc w:val="center"/>
                    <w:rPr>
                      <w:rFonts w:eastAsia="標楷體"/>
                    </w:rPr>
                  </w:pPr>
                  <w:r w:rsidRPr="004219B2">
                    <w:rPr>
                      <w:rFonts w:eastAsia="標楷體" w:hint="eastAsia"/>
                    </w:rPr>
                    <w:t>4</w:t>
                  </w:r>
                  <w:r w:rsidRPr="004219B2">
                    <w:rPr>
                      <w:rFonts w:eastAsia="標楷體" w:hint="eastAsia"/>
                    </w:rPr>
                    <w:t>分</w:t>
                  </w:r>
                </w:p>
              </w:tc>
              <w:tc>
                <w:tcPr>
                  <w:tcW w:w="1057" w:type="dxa"/>
                </w:tcPr>
                <w:p w14:paraId="390393FB" w14:textId="77777777" w:rsidR="00B56731" w:rsidRPr="004219B2" w:rsidRDefault="00B56731" w:rsidP="00145447">
                  <w:pPr>
                    <w:jc w:val="center"/>
                    <w:rPr>
                      <w:rFonts w:eastAsia="標楷體"/>
                    </w:rPr>
                  </w:pPr>
                  <w:r w:rsidRPr="004219B2">
                    <w:rPr>
                      <w:rFonts w:eastAsia="標楷體" w:hint="eastAsia"/>
                    </w:rPr>
                    <w:t>2</w:t>
                  </w:r>
                  <w:r w:rsidRPr="004219B2">
                    <w:rPr>
                      <w:rFonts w:eastAsia="標楷體" w:hint="eastAsia"/>
                    </w:rPr>
                    <w:t>分</w:t>
                  </w:r>
                </w:p>
              </w:tc>
              <w:tc>
                <w:tcPr>
                  <w:tcW w:w="1039" w:type="dxa"/>
                </w:tcPr>
                <w:p w14:paraId="5950D840" w14:textId="77777777" w:rsidR="00B56731" w:rsidRPr="004219B2" w:rsidRDefault="00B56731" w:rsidP="00145447">
                  <w:pPr>
                    <w:jc w:val="center"/>
                    <w:rPr>
                      <w:rFonts w:eastAsia="標楷體"/>
                    </w:rPr>
                  </w:pPr>
                  <w:r w:rsidRPr="004219B2">
                    <w:rPr>
                      <w:rFonts w:eastAsia="標楷體" w:hint="eastAsia"/>
                    </w:rPr>
                    <w:t>1</w:t>
                  </w:r>
                  <w:r w:rsidRPr="004219B2">
                    <w:rPr>
                      <w:rFonts w:eastAsia="標楷體" w:hint="eastAsia"/>
                    </w:rPr>
                    <w:t>分</w:t>
                  </w:r>
                </w:p>
              </w:tc>
            </w:tr>
          </w:tbl>
          <w:p w14:paraId="43897401" w14:textId="77777777" w:rsidR="00B56731" w:rsidRPr="004219B2" w:rsidRDefault="00B56731" w:rsidP="00145447">
            <w:pPr>
              <w:ind w:leftChars="625" w:left="1500"/>
              <w:rPr>
                <w:rFonts w:eastAsia="標楷體"/>
              </w:rPr>
            </w:pPr>
            <w:r w:rsidRPr="004219B2">
              <w:rPr>
                <w:rFonts w:eastAsia="標楷體" w:hint="eastAsia"/>
              </w:rPr>
              <w:t>原則上依「</w:t>
            </w:r>
            <w:r w:rsidRPr="004219B2">
              <w:rPr>
                <w:rFonts w:eastAsia="標楷體"/>
              </w:rPr>
              <w:t>Journal Citation Reports</w:t>
            </w:r>
            <w:r w:rsidRPr="004219B2">
              <w:rPr>
                <w:rFonts w:eastAsia="標楷體" w:hint="eastAsia"/>
              </w:rPr>
              <w:t>」重要性分級，由申請教師提出等級證明。</w:t>
            </w:r>
          </w:p>
          <w:p w14:paraId="0B34221C" w14:textId="77777777" w:rsidR="00B56731" w:rsidRPr="004219B2" w:rsidRDefault="00B56731" w:rsidP="00145447">
            <w:pPr>
              <w:ind w:leftChars="575" w:left="1620" w:hangingChars="100" w:hanging="240"/>
              <w:rPr>
                <w:rFonts w:eastAsia="標楷體"/>
              </w:rPr>
            </w:pPr>
            <w:r w:rsidRPr="004219B2">
              <w:rPr>
                <w:rFonts w:eastAsia="標楷體" w:hint="eastAsia"/>
              </w:rPr>
              <w:t>B</w:t>
            </w:r>
            <w:r w:rsidRPr="004219B2">
              <w:rPr>
                <w:rFonts w:eastAsia="標楷體" w:hint="eastAsia"/>
              </w:rPr>
              <w:t>、</w:t>
            </w:r>
            <w:r w:rsidRPr="004219B2">
              <w:rPr>
                <w:rFonts w:eastAsia="標楷體" w:hint="eastAsia"/>
              </w:rPr>
              <w:t>SSCI</w:t>
            </w:r>
            <w:r w:rsidRPr="004219B2">
              <w:rPr>
                <w:rFonts w:eastAsia="標楷體" w:hint="eastAsia"/>
              </w:rPr>
              <w:t>期刊</w:t>
            </w:r>
            <w:proofErr w:type="gramStart"/>
            <w:r w:rsidRPr="004219B2">
              <w:rPr>
                <w:rFonts w:eastAsia="標楷體" w:hint="eastAsia"/>
              </w:rPr>
              <w:t>等級敘分如下</w:t>
            </w:r>
            <w:proofErr w:type="gramEnd"/>
            <w:r w:rsidRPr="004219B2">
              <w:rPr>
                <w:rFonts w:eastAsia="標楷體" w:hint="eastAsia"/>
              </w:rPr>
              <w:t>：</w:t>
            </w:r>
          </w:p>
          <w:tbl>
            <w:tblPr>
              <w:tblW w:w="0" w:type="auto"/>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1279"/>
              <w:gridCol w:w="1421"/>
              <w:gridCol w:w="1238"/>
              <w:gridCol w:w="1260"/>
            </w:tblGrid>
            <w:tr w:rsidR="00075A63" w:rsidRPr="004219B2" w14:paraId="7CFD9D59" w14:textId="77777777" w:rsidTr="00BF48B6">
              <w:tc>
                <w:tcPr>
                  <w:tcW w:w="790" w:type="dxa"/>
                </w:tcPr>
                <w:p w14:paraId="6A0D342E" w14:textId="77777777" w:rsidR="00B56731" w:rsidRPr="004219B2" w:rsidRDefault="00B56731" w:rsidP="00145447">
                  <w:pPr>
                    <w:rPr>
                      <w:rFonts w:eastAsia="標楷體"/>
                    </w:rPr>
                  </w:pPr>
                  <w:r w:rsidRPr="004219B2">
                    <w:rPr>
                      <w:rFonts w:eastAsia="標楷體" w:hint="eastAsia"/>
                    </w:rPr>
                    <w:t>期刊</w:t>
                  </w:r>
                </w:p>
                <w:p w14:paraId="1797C8C4" w14:textId="77777777" w:rsidR="00B56731" w:rsidRPr="004219B2" w:rsidRDefault="00B56731" w:rsidP="00145447">
                  <w:pPr>
                    <w:rPr>
                      <w:rFonts w:eastAsia="標楷體"/>
                    </w:rPr>
                  </w:pPr>
                  <w:r w:rsidRPr="004219B2">
                    <w:rPr>
                      <w:rFonts w:eastAsia="標楷體" w:hint="eastAsia"/>
                    </w:rPr>
                    <w:t>等級</w:t>
                  </w:r>
                </w:p>
              </w:tc>
              <w:tc>
                <w:tcPr>
                  <w:tcW w:w="1279" w:type="dxa"/>
                </w:tcPr>
                <w:p w14:paraId="34FDCAF0" w14:textId="77777777" w:rsidR="00B56731" w:rsidRPr="004219B2" w:rsidRDefault="00B56731" w:rsidP="00145447">
                  <w:pPr>
                    <w:jc w:val="center"/>
                    <w:rPr>
                      <w:rFonts w:eastAsia="標楷體"/>
                    </w:rPr>
                  </w:pPr>
                  <w:r w:rsidRPr="004219B2">
                    <w:rPr>
                      <w:rFonts w:eastAsia="標楷體" w:hint="eastAsia"/>
                    </w:rPr>
                    <w:t>A</w:t>
                  </w:r>
                  <w:r w:rsidRPr="004219B2">
                    <w:rPr>
                      <w:rFonts w:eastAsia="標楷體" w:hint="eastAsia"/>
                    </w:rPr>
                    <w:t>級</w:t>
                  </w:r>
                </w:p>
                <w:p w14:paraId="075F3AD3" w14:textId="60931FF0" w:rsidR="00B56731" w:rsidRPr="004219B2" w:rsidRDefault="00B56731" w:rsidP="00145447">
                  <w:pPr>
                    <w:jc w:val="center"/>
                    <w:rPr>
                      <w:rFonts w:eastAsia="標楷體"/>
                    </w:rPr>
                  </w:pPr>
                  <w:r w:rsidRPr="004219B2">
                    <w:rPr>
                      <w:rFonts w:eastAsia="標楷體" w:hint="eastAsia"/>
                    </w:rPr>
                    <w:t>前</w:t>
                  </w:r>
                  <w:r w:rsidRPr="004219B2">
                    <w:rPr>
                      <w:rFonts w:eastAsia="標楷體" w:hint="eastAsia"/>
                    </w:rPr>
                    <w:t>30%</w:t>
                  </w:r>
                </w:p>
              </w:tc>
              <w:tc>
                <w:tcPr>
                  <w:tcW w:w="1421" w:type="dxa"/>
                </w:tcPr>
                <w:p w14:paraId="6B6057C3" w14:textId="77777777" w:rsidR="00B56731" w:rsidRPr="004219B2" w:rsidRDefault="00B56731" w:rsidP="00145447">
                  <w:pPr>
                    <w:jc w:val="center"/>
                    <w:rPr>
                      <w:rFonts w:eastAsia="標楷體"/>
                    </w:rPr>
                  </w:pPr>
                  <w:r w:rsidRPr="004219B2">
                    <w:rPr>
                      <w:rFonts w:eastAsia="標楷體" w:hint="eastAsia"/>
                    </w:rPr>
                    <w:t>B</w:t>
                  </w:r>
                  <w:r w:rsidRPr="004219B2">
                    <w:rPr>
                      <w:rFonts w:eastAsia="標楷體" w:hint="eastAsia"/>
                    </w:rPr>
                    <w:t>級</w:t>
                  </w:r>
                </w:p>
                <w:p w14:paraId="6A13CCFF" w14:textId="23E9CC55" w:rsidR="00B56731" w:rsidRPr="004219B2" w:rsidRDefault="00E4372F" w:rsidP="003E1AAF">
                  <w:pPr>
                    <w:jc w:val="center"/>
                    <w:rPr>
                      <w:rFonts w:eastAsia="標楷體"/>
                    </w:rPr>
                  </w:pPr>
                  <w:r w:rsidRPr="004219B2">
                    <w:rPr>
                      <w:rFonts w:eastAsia="標楷體" w:hint="eastAsia"/>
                    </w:rPr>
                    <w:t>31</w:t>
                  </w:r>
                  <w:r w:rsidR="00B56731" w:rsidRPr="004219B2">
                    <w:rPr>
                      <w:rFonts w:eastAsia="標楷體" w:hint="eastAsia"/>
                    </w:rPr>
                    <w:t>%~60%</w:t>
                  </w:r>
                </w:p>
              </w:tc>
              <w:tc>
                <w:tcPr>
                  <w:tcW w:w="1238" w:type="dxa"/>
                </w:tcPr>
                <w:p w14:paraId="14AC47E7" w14:textId="77777777" w:rsidR="00B56731" w:rsidRPr="004219B2" w:rsidRDefault="00B56731" w:rsidP="00145447">
                  <w:pPr>
                    <w:jc w:val="center"/>
                    <w:rPr>
                      <w:rFonts w:eastAsia="標楷體"/>
                    </w:rPr>
                  </w:pPr>
                  <w:r w:rsidRPr="004219B2">
                    <w:rPr>
                      <w:rFonts w:eastAsia="標楷體" w:hint="eastAsia"/>
                    </w:rPr>
                    <w:t>C</w:t>
                  </w:r>
                  <w:r w:rsidRPr="004219B2">
                    <w:rPr>
                      <w:rFonts w:eastAsia="標楷體" w:hint="eastAsia"/>
                    </w:rPr>
                    <w:t>級</w:t>
                  </w:r>
                </w:p>
                <w:p w14:paraId="304F26A9" w14:textId="4313C47E" w:rsidR="00B56731" w:rsidRPr="004219B2" w:rsidRDefault="00E4372F" w:rsidP="003E1AAF">
                  <w:pPr>
                    <w:jc w:val="center"/>
                    <w:rPr>
                      <w:rFonts w:eastAsia="標楷體"/>
                    </w:rPr>
                  </w:pPr>
                  <w:r w:rsidRPr="004219B2">
                    <w:rPr>
                      <w:rFonts w:eastAsia="標楷體" w:hint="eastAsia"/>
                    </w:rPr>
                    <w:t>61</w:t>
                  </w:r>
                  <w:r w:rsidR="00B56731" w:rsidRPr="004219B2">
                    <w:rPr>
                      <w:rFonts w:eastAsia="標楷體" w:hint="eastAsia"/>
                    </w:rPr>
                    <w:t>%~90%</w:t>
                  </w:r>
                </w:p>
              </w:tc>
              <w:tc>
                <w:tcPr>
                  <w:tcW w:w="1260" w:type="dxa"/>
                </w:tcPr>
                <w:p w14:paraId="678AEEA5" w14:textId="77777777" w:rsidR="00B56731" w:rsidRPr="004219B2" w:rsidRDefault="00B56731" w:rsidP="00145447">
                  <w:pPr>
                    <w:jc w:val="center"/>
                    <w:rPr>
                      <w:rFonts w:eastAsia="標楷體"/>
                    </w:rPr>
                  </w:pPr>
                  <w:r w:rsidRPr="004219B2">
                    <w:rPr>
                      <w:rFonts w:eastAsia="標楷體" w:hint="eastAsia"/>
                    </w:rPr>
                    <w:t>D</w:t>
                  </w:r>
                  <w:r w:rsidRPr="004219B2">
                    <w:rPr>
                      <w:rFonts w:eastAsia="標楷體" w:hint="eastAsia"/>
                    </w:rPr>
                    <w:t>級</w:t>
                  </w:r>
                </w:p>
                <w:p w14:paraId="57F21432" w14:textId="00A05B6C" w:rsidR="00B56731" w:rsidRPr="004219B2" w:rsidRDefault="00E4372F" w:rsidP="003E1AAF">
                  <w:pPr>
                    <w:jc w:val="center"/>
                    <w:rPr>
                      <w:rFonts w:eastAsia="標楷體"/>
                    </w:rPr>
                  </w:pPr>
                  <w:r w:rsidRPr="004219B2">
                    <w:rPr>
                      <w:rFonts w:eastAsia="標楷體" w:hint="eastAsia"/>
                    </w:rPr>
                    <w:t>91</w:t>
                  </w:r>
                  <w:r w:rsidR="00B56731" w:rsidRPr="004219B2">
                    <w:rPr>
                      <w:rFonts w:eastAsia="標楷體" w:hint="eastAsia"/>
                    </w:rPr>
                    <w:t>%</w:t>
                  </w:r>
                  <w:r w:rsidR="00B56731" w:rsidRPr="004219B2">
                    <w:rPr>
                      <w:rFonts w:eastAsia="標楷體" w:hint="eastAsia"/>
                    </w:rPr>
                    <w:t>之後</w:t>
                  </w:r>
                </w:p>
              </w:tc>
            </w:tr>
            <w:tr w:rsidR="00075A63" w:rsidRPr="004219B2" w14:paraId="6F52971F" w14:textId="77777777" w:rsidTr="00BF48B6">
              <w:tc>
                <w:tcPr>
                  <w:tcW w:w="790" w:type="dxa"/>
                </w:tcPr>
                <w:p w14:paraId="288A61B6" w14:textId="77777777" w:rsidR="00B56731" w:rsidRPr="004219B2" w:rsidRDefault="00B56731" w:rsidP="00145447">
                  <w:pPr>
                    <w:rPr>
                      <w:rFonts w:eastAsia="標楷體"/>
                    </w:rPr>
                  </w:pPr>
                  <w:proofErr w:type="gramStart"/>
                  <w:r w:rsidRPr="004219B2">
                    <w:rPr>
                      <w:rFonts w:eastAsia="標楷體" w:hint="eastAsia"/>
                    </w:rPr>
                    <w:t>敘分</w:t>
                  </w:r>
                  <w:proofErr w:type="gramEnd"/>
                </w:p>
              </w:tc>
              <w:tc>
                <w:tcPr>
                  <w:tcW w:w="1279" w:type="dxa"/>
                </w:tcPr>
                <w:p w14:paraId="5FD338B0" w14:textId="77777777" w:rsidR="00B56731" w:rsidRPr="004219B2" w:rsidRDefault="00B56731" w:rsidP="00145447">
                  <w:pPr>
                    <w:jc w:val="center"/>
                    <w:rPr>
                      <w:rFonts w:eastAsia="標楷體"/>
                    </w:rPr>
                  </w:pPr>
                  <w:r w:rsidRPr="004219B2">
                    <w:rPr>
                      <w:rFonts w:eastAsia="標楷體" w:hint="eastAsia"/>
                    </w:rPr>
                    <w:t>15</w:t>
                  </w:r>
                  <w:r w:rsidRPr="004219B2">
                    <w:rPr>
                      <w:rFonts w:eastAsia="標楷體" w:hint="eastAsia"/>
                    </w:rPr>
                    <w:t>分</w:t>
                  </w:r>
                </w:p>
              </w:tc>
              <w:tc>
                <w:tcPr>
                  <w:tcW w:w="1421" w:type="dxa"/>
                </w:tcPr>
                <w:p w14:paraId="4532B345" w14:textId="77777777" w:rsidR="00B56731" w:rsidRPr="004219B2" w:rsidRDefault="00B56731" w:rsidP="00145447">
                  <w:pPr>
                    <w:jc w:val="center"/>
                    <w:rPr>
                      <w:rFonts w:eastAsia="標楷體"/>
                    </w:rPr>
                  </w:pPr>
                  <w:r w:rsidRPr="004219B2">
                    <w:rPr>
                      <w:rFonts w:eastAsia="標楷體" w:hint="eastAsia"/>
                    </w:rPr>
                    <w:t>10</w:t>
                  </w:r>
                  <w:r w:rsidRPr="004219B2">
                    <w:rPr>
                      <w:rFonts w:eastAsia="標楷體" w:hint="eastAsia"/>
                    </w:rPr>
                    <w:t>分</w:t>
                  </w:r>
                </w:p>
              </w:tc>
              <w:tc>
                <w:tcPr>
                  <w:tcW w:w="1238" w:type="dxa"/>
                </w:tcPr>
                <w:p w14:paraId="45143728" w14:textId="77777777" w:rsidR="00B56731" w:rsidRPr="004219B2" w:rsidRDefault="00B56731" w:rsidP="00145447">
                  <w:pPr>
                    <w:jc w:val="center"/>
                    <w:rPr>
                      <w:rFonts w:eastAsia="標楷體"/>
                    </w:rPr>
                  </w:pPr>
                  <w:r w:rsidRPr="004219B2">
                    <w:rPr>
                      <w:rFonts w:eastAsia="標楷體" w:hint="eastAsia"/>
                    </w:rPr>
                    <w:t>6</w:t>
                  </w:r>
                  <w:r w:rsidRPr="004219B2">
                    <w:rPr>
                      <w:rFonts w:eastAsia="標楷體" w:hint="eastAsia"/>
                    </w:rPr>
                    <w:t>分</w:t>
                  </w:r>
                </w:p>
              </w:tc>
              <w:tc>
                <w:tcPr>
                  <w:tcW w:w="1260" w:type="dxa"/>
                </w:tcPr>
                <w:p w14:paraId="3394D23F" w14:textId="77777777" w:rsidR="00B56731" w:rsidRPr="004219B2" w:rsidRDefault="00B56731" w:rsidP="00145447">
                  <w:pPr>
                    <w:jc w:val="center"/>
                    <w:rPr>
                      <w:rFonts w:eastAsia="標楷體"/>
                    </w:rPr>
                  </w:pPr>
                  <w:r w:rsidRPr="004219B2">
                    <w:rPr>
                      <w:rFonts w:eastAsia="標楷體" w:hint="eastAsia"/>
                    </w:rPr>
                    <w:t>3</w:t>
                  </w:r>
                  <w:r w:rsidRPr="004219B2">
                    <w:rPr>
                      <w:rFonts w:eastAsia="標楷體" w:hint="eastAsia"/>
                    </w:rPr>
                    <w:t>分</w:t>
                  </w:r>
                </w:p>
              </w:tc>
            </w:tr>
          </w:tbl>
          <w:p w14:paraId="4E7C711A" w14:textId="77777777" w:rsidR="00B56731" w:rsidRPr="004219B2" w:rsidRDefault="00B56731" w:rsidP="00145447">
            <w:pPr>
              <w:ind w:leftChars="675" w:left="1620"/>
              <w:rPr>
                <w:rFonts w:eastAsia="標楷體"/>
              </w:rPr>
            </w:pPr>
            <w:r w:rsidRPr="004219B2">
              <w:rPr>
                <w:rFonts w:eastAsia="標楷體" w:hint="eastAsia"/>
              </w:rPr>
              <w:t>原則上依「</w:t>
            </w:r>
            <w:r w:rsidRPr="004219B2">
              <w:rPr>
                <w:rFonts w:eastAsia="標楷體"/>
              </w:rPr>
              <w:t>Journal Citation Reports</w:t>
            </w:r>
            <w:r w:rsidRPr="004219B2">
              <w:rPr>
                <w:rFonts w:eastAsia="標楷體" w:hint="eastAsia"/>
              </w:rPr>
              <w:t>」重要性分級，由申請教師提出等級證明。</w:t>
            </w:r>
          </w:p>
          <w:p w14:paraId="170BE191" w14:textId="77777777" w:rsidR="00B56731" w:rsidRPr="004219B2" w:rsidRDefault="00B56731" w:rsidP="00145447">
            <w:pPr>
              <w:ind w:leftChars="575" w:left="1620" w:hangingChars="100" w:hanging="240"/>
              <w:rPr>
                <w:rFonts w:eastAsia="標楷體"/>
              </w:rPr>
            </w:pPr>
            <w:r w:rsidRPr="004219B2">
              <w:rPr>
                <w:rFonts w:eastAsia="標楷體" w:hint="eastAsia"/>
              </w:rPr>
              <w:t>C</w:t>
            </w:r>
            <w:r w:rsidRPr="004219B2">
              <w:rPr>
                <w:rFonts w:eastAsia="標楷體" w:hint="eastAsia"/>
              </w:rPr>
              <w:t>、</w:t>
            </w:r>
            <w:r w:rsidRPr="004219B2">
              <w:rPr>
                <w:rFonts w:eastAsia="標楷體" w:hint="eastAsia"/>
              </w:rPr>
              <w:t>AHCI</w:t>
            </w:r>
            <w:r w:rsidRPr="004219B2">
              <w:rPr>
                <w:rFonts w:eastAsia="標楷體" w:hint="eastAsia"/>
              </w:rPr>
              <w:t>收錄之期刊論文</w:t>
            </w:r>
            <w:proofErr w:type="gramStart"/>
            <w:r w:rsidRPr="004219B2">
              <w:rPr>
                <w:rFonts w:eastAsia="標楷體" w:hint="eastAsia"/>
              </w:rPr>
              <w:t>不</w:t>
            </w:r>
            <w:proofErr w:type="gramEnd"/>
            <w:r w:rsidRPr="004219B2">
              <w:rPr>
                <w:rFonts w:eastAsia="標楷體" w:hint="eastAsia"/>
              </w:rPr>
              <w:t>分級，每</w:t>
            </w:r>
            <w:proofErr w:type="gramStart"/>
            <w:r w:rsidRPr="004219B2">
              <w:rPr>
                <w:rFonts w:eastAsia="標楷體" w:hint="eastAsia"/>
              </w:rPr>
              <w:t>件敘分</w:t>
            </w:r>
            <w:proofErr w:type="gramEnd"/>
            <w:r w:rsidRPr="004219B2">
              <w:rPr>
                <w:rFonts w:eastAsia="標楷體" w:hint="eastAsia"/>
              </w:rPr>
              <w:t>12</w:t>
            </w:r>
            <w:r w:rsidRPr="004219B2">
              <w:rPr>
                <w:rFonts w:eastAsia="標楷體" w:hint="eastAsia"/>
              </w:rPr>
              <w:t>分。</w:t>
            </w:r>
          </w:p>
          <w:p w14:paraId="3DD93977" w14:textId="77777777" w:rsidR="00B56731" w:rsidRPr="004219B2" w:rsidRDefault="00B56731" w:rsidP="00145447">
            <w:pPr>
              <w:ind w:leftChars="575" w:left="1620" w:hangingChars="100" w:hanging="240"/>
              <w:rPr>
                <w:rFonts w:eastAsia="標楷體"/>
              </w:rPr>
            </w:pPr>
            <w:r w:rsidRPr="004219B2">
              <w:rPr>
                <w:rFonts w:eastAsia="標楷體" w:hint="eastAsia"/>
              </w:rPr>
              <w:t>D</w:t>
            </w:r>
            <w:r w:rsidRPr="004219B2">
              <w:rPr>
                <w:rFonts w:eastAsia="標楷體" w:hint="eastAsia"/>
              </w:rPr>
              <w:t>、</w:t>
            </w:r>
            <w:r w:rsidRPr="004219B2">
              <w:rPr>
                <w:rFonts w:eastAsia="標楷體" w:hint="eastAsia"/>
              </w:rPr>
              <w:t>ECONLIT</w:t>
            </w:r>
            <w:r w:rsidRPr="004219B2">
              <w:rPr>
                <w:rFonts w:eastAsia="標楷體" w:hint="eastAsia"/>
              </w:rPr>
              <w:t>收錄之期刊論文</w:t>
            </w:r>
            <w:proofErr w:type="gramStart"/>
            <w:r w:rsidRPr="004219B2">
              <w:rPr>
                <w:rFonts w:eastAsia="標楷體" w:hint="eastAsia"/>
              </w:rPr>
              <w:t>不</w:t>
            </w:r>
            <w:proofErr w:type="gramEnd"/>
            <w:r w:rsidRPr="004219B2">
              <w:rPr>
                <w:rFonts w:eastAsia="標楷體" w:hint="eastAsia"/>
              </w:rPr>
              <w:t>分級，每</w:t>
            </w:r>
            <w:proofErr w:type="gramStart"/>
            <w:r w:rsidRPr="004219B2">
              <w:rPr>
                <w:rFonts w:eastAsia="標楷體" w:hint="eastAsia"/>
              </w:rPr>
              <w:t>件敘分</w:t>
            </w:r>
            <w:proofErr w:type="gramEnd"/>
            <w:r w:rsidRPr="004219B2">
              <w:rPr>
                <w:rFonts w:eastAsia="標楷體" w:hint="eastAsia"/>
              </w:rPr>
              <w:t>2</w:t>
            </w:r>
            <w:r w:rsidRPr="004219B2">
              <w:rPr>
                <w:rFonts w:eastAsia="標楷體" w:hint="eastAsia"/>
              </w:rPr>
              <w:t>分。</w:t>
            </w:r>
          </w:p>
          <w:p w14:paraId="517E5023" w14:textId="77777777" w:rsidR="00B56731" w:rsidRPr="004219B2" w:rsidRDefault="00B56731" w:rsidP="00145447">
            <w:pPr>
              <w:ind w:leftChars="575" w:left="1620" w:hangingChars="100" w:hanging="240"/>
              <w:rPr>
                <w:rFonts w:eastAsia="標楷體"/>
              </w:rPr>
            </w:pPr>
            <w:r w:rsidRPr="004219B2">
              <w:rPr>
                <w:rFonts w:eastAsia="標楷體" w:hint="eastAsia"/>
              </w:rPr>
              <w:t>E</w:t>
            </w:r>
            <w:r w:rsidRPr="004219B2">
              <w:rPr>
                <w:rFonts w:eastAsia="標楷體" w:hint="eastAsia"/>
              </w:rPr>
              <w:t>、</w:t>
            </w:r>
            <w:r w:rsidRPr="004219B2">
              <w:rPr>
                <w:rFonts w:eastAsia="標楷體" w:hint="eastAsia"/>
              </w:rPr>
              <w:t>EI</w:t>
            </w:r>
            <w:r w:rsidRPr="004219B2">
              <w:rPr>
                <w:rFonts w:eastAsia="標楷體" w:hint="eastAsia"/>
              </w:rPr>
              <w:t>收錄之期刊論文</w:t>
            </w:r>
            <w:proofErr w:type="gramStart"/>
            <w:r w:rsidRPr="004219B2">
              <w:rPr>
                <w:rFonts w:eastAsia="標楷體" w:hint="eastAsia"/>
              </w:rPr>
              <w:t>不</w:t>
            </w:r>
            <w:proofErr w:type="gramEnd"/>
            <w:r w:rsidRPr="004219B2">
              <w:rPr>
                <w:rFonts w:eastAsia="標楷體" w:hint="eastAsia"/>
              </w:rPr>
              <w:t>分級，每</w:t>
            </w:r>
            <w:proofErr w:type="gramStart"/>
            <w:r w:rsidRPr="004219B2">
              <w:rPr>
                <w:rFonts w:eastAsia="標楷體" w:hint="eastAsia"/>
              </w:rPr>
              <w:t>件敘分</w:t>
            </w:r>
            <w:proofErr w:type="gramEnd"/>
            <w:r w:rsidRPr="004219B2">
              <w:rPr>
                <w:rFonts w:eastAsia="標楷體" w:hint="eastAsia"/>
              </w:rPr>
              <w:t>1</w:t>
            </w:r>
            <w:r w:rsidRPr="004219B2">
              <w:rPr>
                <w:rFonts w:eastAsia="標楷體" w:hint="eastAsia"/>
              </w:rPr>
              <w:t>分。</w:t>
            </w:r>
          </w:p>
          <w:p w14:paraId="75D53A9C" w14:textId="579C18AD" w:rsidR="00B56731" w:rsidRPr="004219B2" w:rsidRDefault="00B56731" w:rsidP="00145447">
            <w:pPr>
              <w:ind w:leftChars="575" w:left="1740" w:hangingChars="150" w:hanging="360"/>
              <w:rPr>
                <w:rFonts w:eastAsia="標楷體"/>
              </w:rPr>
            </w:pPr>
            <w:r w:rsidRPr="004219B2">
              <w:rPr>
                <w:rFonts w:eastAsia="標楷體" w:hint="eastAsia"/>
              </w:rPr>
              <w:t>F</w:t>
            </w:r>
            <w:r w:rsidRPr="004219B2">
              <w:rPr>
                <w:rFonts w:eastAsia="標楷體" w:hint="eastAsia"/>
              </w:rPr>
              <w:t>、</w:t>
            </w:r>
            <w:r w:rsidR="004559A3" w:rsidRPr="004219B2">
              <w:rPr>
                <w:rFonts w:ascii="標楷體" w:eastAsia="標楷體" w:hAnsi="標楷體" w:hint="eastAsia"/>
              </w:rPr>
              <w:t>TSSCI每</w:t>
            </w:r>
            <w:proofErr w:type="gramStart"/>
            <w:r w:rsidR="004559A3" w:rsidRPr="004219B2">
              <w:rPr>
                <w:rFonts w:ascii="標楷體" w:eastAsia="標楷體" w:hAnsi="標楷體" w:hint="eastAsia"/>
              </w:rPr>
              <w:t>件敘分</w:t>
            </w:r>
            <w:proofErr w:type="gramEnd"/>
            <w:r w:rsidR="004559A3" w:rsidRPr="004219B2">
              <w:rPr>
                <w:rFonts w:ascii="標楷體" w:eastAsia="標楷體" w:hAnsi="標楷體" w:hint="eastAsia"/>
              </w:rPr>
              <w:t>5分</w:t>
            </w:r>
            <w:r w:rsidRPr="004219B2">
              <w:rPr>
                <w:rFonts w:eastAsia="標楷體" w:hint="eastAsia"/>
              </w:rPr>
              <w:t>。</w:t>
            </w:r>
          </w:p>
          <w:p w14:paraId="10366218" w14:textId="0423467A" w:rsidR="00B56731" w:rsidRPr="004219B2" w:rsidRDefault="00B56731" w:rsidP="00145447">
            <w:pPr>
              <w:ind w:leftChars="525" w:left="1260" w:firstLineChars="50" w:firstLine="120"/>
              <w:rPr>
                <w:rFonts w:eastAsia="標楷體"/>
              </w:rPr>
            </w:pPr>
            <w:r w:rsidRPr="004219B2">
              <w:rPr>
                <w:rFonts w:eastAsia="標楷體" w:hint="eastAsia"/>
              </w:rPr>
              <w:t>G</w:t>
            </w:r>
            <w:r w:rsidRPr="004219B2">
              <w:rPr>
                <w:rFonts w:eastAsia="標楷體" w:hint="eastAsia"/>
              </w:rPr>
              <w:t>、</w:t>
            </w:r>
            <w:r w:rsidR="004559A3" w:rsidRPr="004219B2">
              <w:rPr>
                <w:rFonts w:ascii="標楷體" w:eastAsia="標楷體" w:hAnsi="標楷體" w:hint="eastAsia"/>
              </w:rPr>
              <w:t>THCI每</w:t>
            </w:r>
            <w:proofErr w:type="gramStart"/>
            <w:r w:rsidR="004559A3" w:rsidRPr="004219B2">
              <w:rPr>
                <w:rFonts w:ascii="標楷體" w:eastAsia="標楷體" w:hAnsi="標楷體" w:hint="eastAsia"/>
              </w:rPr>
              <w:t>件敘分</w:t>
            </w:r>
            <w:proofErr w:type="gramEnd"/>
            <w:r w:rsidR="003E1AAF" w:rsidRPr="004219B2">
              <w:rPr>
                <w:rFonts w:ascii="標楷體" w:eastAsia="標楷體" w:hAnsi="標楷體" w:hint="eastAsia"/>
              </w:rPr>
              <w:t>6</w:t>
            </w:r>
            <w:r w:rsidR="004559A3" w:rsidRPr="004219B2">
              <w:rPr>
                <w:rFonts w:ascii="標楷體" w:eastAsia="標楷體" w:hAnsi="標楷體" w:hint="eastAsia"/>
              </w:rPr>
              <w:t>分</w:t>
            </w:r>
            <w:r w:rsidRPr="004219B2">
              <w:rPr>
                <w:rFonts w:eastAsia="標楷體" w:hint="eastAsia"/>
              </w:rPr>
              <w:t>。</w:t>
            </w:r>
          </w:p>
          <w:p w14:paraId="115DEA18" w14:textId="39D26DD0" w:rsidR="00B56731" w:rsidRPr="004219B2" w:rsidRDefault="00B56731" w:rsidP="00145447">
            <w:pPr>
              <w:ind w:leftChars="575" w:left="1740" w:hangingChars="150" w:hanging="360"/>
              <w:rPr>
                <w:rFonts w:eastAsia="標楷體"/>
              </w:rPr>
            </w:pPr>
            <w:r w:rsidRPr="004219B2">
              <w:rPr>
                <w:rFonts w:eastAsia="標楷體" w:hint="eastAsia"/>
              </w:rPr>
              <w:t>H</w:t>
            </w:r>
            <w:r w:rsidRPr="004219B2">
              <w:rPr>
                <w:rFonts w:eastAsia="標楷體" w:hint="eastAsia"/>
              </w:rPr>
              <w:t>、</w:t>
            </w:r>
            <w:r w:rsidR="004559A3" w:rsidRPr="004219B2">
              <w:rPr>
                <w:rFonts w:eastAsia="標楷體" w:cs="Calibri"/>
                <w:kern w:val="0"/>
              </w:rPr>
              <w:t>TCI</w:t>
            </w:r>
            <w:r w:rsidR="004559A3" w:rsidRPr="004219B2">
              <w:rPr>
                <w:rFonts w:ascii="新細明體" w:hAnsi="新細明體" w:cs="新細明體" w:hint="eastAsia"/>
                <w:kern w:val="0"/>
              </w:rPr>
              <w:t>‐</w:t>
            </w:r>
            <w:r w:rsidR="004559A3" w:rsidRPr="004219B2">
              <w:rPr>
                <w:rFonts w:eastAsia="標楷體" w:cs="Calibri"/>
                <w:kern w:val="0"/>
              </w:rPr>
              <w:t>HSS</w:t>
            </w:r>
            <w:r w:rsidR="004559A3" w:rsidRPr="004219B2">
              <w:rPr>
                <w:rFonts w:eastAsia="標楷體" w:cs="新細明體" w:hint="eastAsia"/>
                <w:kern w:val="0"/>
              </w:rPr>
              <w:t>資料庫之期刊，則依據【人文及社會科學專業類學術期刊評比分級結果總表】，</w:t>
            </w:r>
            <w:r w:rsidR="004559A3" w:rsidRPr="004219B2">
              <w:rPr>
                <w:rFonts w:eastAsia="標楷體" w:cs="Calibri"/>
                <w:kern w:val="0"/>
              </w:rPr>
              <w:t>A</w:t>
            </w:r>
            <w:r w:rsidR="004559A3" w:rsidRPr="004219B2">
              <w:rPr>
                <w:rFonts w:eastAsia="標楷體" w:cs="新細明體" w:hint="eastAsia"/>
                <w:kern w:val="0"/>
              </w:rPr>
              <w:t>級</w:t>
            </w:r>
            <w:r w:rsidR="004559A3" w:rsidRPr="004219B2">
              <w:rPr>
                <w:rFonts w:eastAsia="標楷體" w:cs="Calibri"/>
                <w:kern w:val="0"/>
              </w:rPr>
              <w:t>5</w:t>
            </w:r>
            <w:r w:rsidR="004559A3" w:rsidRPr="004219B2">
              <w:rPr>
                <w:rFonts w:eastAsia="標楷體" w:cs="新細明體" w:hint="eastAsia"/>
                <w:kern w:val="0"/>
              </w:rPr>
              <w:t>分，</w:t>
            </w:r>
            <w:r w:rsidR="004559A3" w:rsidRPr="004219B2">
              <w:rPr>
                <w:rFonts w:eastAsia="標楷體" w:cs="Calibri"/>
                <w:kern w:val="0"/>
              </w:rPr>
              <w:t>B</w:t>
            </w:r>
            <w:r w:rsidR="004559A3" w:rsidRPr="004219B2">
              <w:rPr>
                <w:rFonts w:eastAsia="標楷體" w:cs="Calibri" w:hint="eastAsia"/>
                <w:kern w:val="0"/>
              </w:rPr>
              <w:t>級</w:t>
            </w:r>
            <w:r w:rsidR="004559A3" w:rsidRPr="004219B2">
              <w:rPr>
                <w:rFonts w:eastAsia="標楷體" w:cs="Calibri"/>
                <w:kern w:val="0"/>
              </w:rPr>
              <w:t>4</w:t>
            </w:r>
            <w:r w:rsidR="004559A3" w:rsidRPr="004219B2">
              <w:rPr>
                <w:rFonts w:eastAsia="標楷體" w:cs="新細明體" w:hint="eastAsia"/>
                <w:kern w:val="0"/>
              </w:rPr>
              <w:t>分，</w:t>
            </w:r>
            <w:r w:rsidR="004559A3" w:rsidRPr="004219B2">
              <w:rPr>
                <w:rFonts w:eastAsia="標楷體" w:cs="Calibri"/>
                <w:kern w:val="0"/>
              </w:rPr>
              <w:t>C</w:t>
            </w:r>
            <w:r w:rsidR="004559A3" w:rsidRPr="004219B2">
              <w:rPr>
                <w:rFonts w:eastAsia="標楷體" w:cs="新細明體" w:hint="eastAsia"/>
                <w:kern w:val="0"/>
              </w:rPr>
              <w:t>級</w:t>
            </w:r>
            <w:r w:rsidR="004559A3" w:rsidRPr="004219B2">
              <w:rPr>
                <w:rFonts w:eastAsia="標楷體" w:cs="Calibri"/>
                <w:kern w:val="0"/>
              </w:rPr>
              <w:t>3</w:t>
            </w:r>
            <w:r w:rsidR="004559A3" w:rsidRPr="004219B2">
              <w:rPr>
                <w:rFonts w:eastAsia="標楷體" w:cs="新細明體" w:hint="eastAsia"/>
                <w:kern w:val="0"/>
              </w:rPr>
              <w:t>分，其他</w:t>
            </w:r>
            <w:r w:rsidR="004559A3" w:rsidRPr="004219B2">
              <w:rPr>
                <w:rFonts w:eastAsia="標楷體" w:cs="Calibri"/>
                <w:kern w:val="0"/>
              </w:rPr>
              <w:t>2</w:t>
            </w:r>
            <w:r w:rsidR="004559A3" w:rsidRPr="004219B2">
              <w:rPr>
                <w:rFonts w:eastAsia="標楷體" w:cs="新細明體" w:hint="eastAsia"/>
                <w:kern w:val="0"/>
              </w:rPr>
              <w:t>分</w:t>
            </w:r>
            <w:r w:rsidRPr="004219B2">
              <w:rPr>
                <w:rFonts w:eastAsia="標楷體"/>
              </w:rPr>
              <w:t>。</w:t>
            </w:r>
          </w:p>
          <w:p w14:paraId="4726E397" w14:textId="113E4DAC" w:rsidR="004559A3" w:rsidRPr="004219B2" w:rsidRDefault="00B56731" w:rsidP="00145447">
            <w:pPr>
              <w:ind w:leftChars="575" w:left="1740" w:hangingChars="150" w:hanging="360"/>
              <w:rPr>
                <w:rFonts w:eastAsia="標楷體" w:cs="新細明體"/>
                <w:kern w:val="0"/>
              </w:rPr>
            </w:pPr>
            <w:r w:rsidRPr="004219B2">
              <w:rPr>
                <w:rFonts w:eastAsia="標楷體" w:hint="eastAsia"/>
              </w:rPr>
              <w:t>I</w:t>
            </w:r>
            <w:r w:rsidRPr="004219B2">
              <w:rPr>
                <w:rFonts w:eastAsia="標楷體" w:hint="eastAsia"/>
              </w:rPr>
              <w:t>、</w:t>
            </w:r>
            <w:r w:rsidR="004559A3" w:rsidRPr="004219B2">
              <w:rPr>
                <w:rFonts w:eastAsia="標楷體" w:cs="新細明體" w:hint="eastAsia"/>
                <w:kern w:val="0"/>
              </w:rPr>
              <w:t>外文期刊以</w:t>
            </w:r>
            <w:r w:rsidR="004559A3" w:rsidRPr="004219B2">
              <w:rPr>
                <w:rFonts w:eastAsia="標楷體" w:cs="Calibri"/>
                <w:kern w:val="0"/>
              </w:rPr>
              <w:t xml:space="preserve">ERA </w:t>
            </w:r>
            <w:r w:rsidR="004559A3" w:rsidRPr="004219B2">
              <w:rPr>
                <w:rFonts w:eastAsia="標楷體" w:cs="新細明體" w:hint="eastAsia"/>
                <w:kern w:val="0"/>
              </w:rPr>
              <w:t>排比等級敘獎，</w:t>
            </w:r>
            <w:r w:rsidR="004559A3" w:rsidRPr="004219B2">
              <w:rPr>
                <w:rFonts w:eastAsia="標楷體" w:cs="Calibri"/>
                <w:kern w:val="0"/>
              </w:rPr>
              <w:t>A+</w:t>
            </w:r>
            <w:r w:rsidR="004559A3" w:rsidRPr="004219B2">
              <w:rPr>
                <w:rFonts w:eastAsia="標楷體" w:cs="新細明體" w:hint="eastAsia"/>
                <w:kern w:val="0"/>
              </w:rPr>
              <w:t>等級</w:t>
            </w:r>
            <w:r w:rsidR="004559A3" w:rsidRPr="004219B2">
              <w:rPr>
                <w:rFonts w:eastAsia="標楷體" w:cs="Calibri"/>
                <w:kern w:val="0"/>
              </w:rPr>
              <w:t>12</w:t>
            </w:r>
            <w:r w:rsidR="004559A3" w:rsidRPr="004219B2">
              <w:rPr>
                <w:rFonts w:eastAsia="標楷體" w:cs="新細明體" w:hint="eastAsia"/>
                <w:kern w:val="0"/>
              </w:rPr>
              <w:t>分、</w:t>
            </w:r>
            <w:r w:rsidR="004559A3" w:rsidRPr="004219B2">
              <w:rPr>
                <w:rFonts w:eastAsia="標楷體" w:cs="Calibri"/>
                <w:kern w:val="0"/>
              </w:rPr>
              <w:t>A</w:t>
            </w:r>
            <w:r w:rsidR="004559A3" w:rsidRPr="004219B2">
              <w:rPr>
                <w:rFonts w:eastAsia="標楷體" w:cs="新細明體" w:hint="eastAsia"/>
                <w:kern w:val="0"/>
              </w:rPr>
              <w:t>等級</w:t>
            </w:r>
            <w:r w:rsidR="004559A3" w:rsidRPr="004219B2">
              <w:rPr>
                <w:rFonts w:eastAsia="標楷體" w:cs="Calibri"/>
                <w:kern w:val="0"/>
              </w:rPr>
              <w:t>10</w:t>
            </w:r>
            <w:r w:rsidR="004559A3" w:rsidRPr="004219B2">
              <w:rPr>
                <w:rFonts w:eastAsia="標楷體" w:cs="新細明體" w:hint="eastAsia"/>
                <w:kern w:val="0"/>
              </w:rPr>
              <w:t>分、</w:t>
            </w:r>
            <w:r w:rsidR="004559A3" w:rsidRPr="004219B2">
              <w:rPr>
                <w:rFonts w:eastAsia="標楷體" w:cs="Calibri"/>
                <w:kern w:val="0"/>
              </w:rPr>
              <w:t>B</w:t>
            </w:r>
            <w:r w:rsidR="004559A3" w:rsidRPr="004219B2">
              <w:rPr>
                <w:rFonts w:eastAsia="標楷體" w:cs="新細明體" w:hint="eastAsia"/>
                <w:kern w:val="0"/>
              </w:rPr>
              <w:t>等級</w:t>
            </w:r>
            <w:r w:rsidR="004559A3" w:rsidRPr="004219B2">
              <w:rPr>
                <w:rFonts w:eastAsia="標楷體" w:cs="Calibri"/>
                <w:kern w:val="0"/>
              </w:rPr>
              <w:t>8</w:t>
            </w:r>
            <w:r w:rsidR="004559A3" w:rsidRPr="004219B2">
              <w:rPr>
                <w:rFonts w:eastAsia="標楷體" w:cs="新細明體" w:hint="eastAsia"/>
                <w:kern w:val="0"/>
              </w:rPr>
              <w:t>分、</w:t>
            </w:r>
            <w:r w:rsidR="004559A3" w:rsidRPr="004219B2">
              <w:rPr>
                <w:rFonts w:eastAsia="標楷體" w:cs="Calibri"/>
                <w:kern w:val="0"/>
              </w:rPr>
              <w:t>C</w:t>
            </w:r>
            <w:r w:rsidR="004559A3" w:rsidRPr="004219B2">
              <w:rPr>
                <w:rFonts w:eastAsia="標楷體" w:cs="新細明體" w:hint="eastAsia"/>
                <w:kern w:val="0"/>
              </w:rPr>
              <w:t>級</w:t>
            </w:r>
            <w:r w:rsidR="004559A3" w:rsidRPr="004219B2">
              <w:rPr>
                <w:rFonts w:eastAsia="標楷體" w:cs="Calibri"/>
                <w:kern w:val="0"/>
              </w:rPr>
              <w:t xml:space="preserve">6 </w:t>
            </w:r>
            <w:r w:rsidR="004559A3" w:rsidRPr="004219B2">
              <w:rPr>
                <w:rFonts w:eastAsia="標楷體" w:cs="新細明體" w:hint="eastAsia"/>
                <w:kern w:val="0"/>
              </w:rPr>
              <w:t>分、其他</w:t>
            </w:r>
            <w:r w:rsidR="004559A3" w:rsidRPr="004219B2">
              <w:rPr>
                <w:rFonts w:eastAsia="標楷體" w:cs="Calibri"/>
                <w:kern w:val="0"/>
              </w:rPr>
              <w:t>3</w:t>
            </w:r>
            <w:r w:rsidR="004559A3" w:rsidRPr="004219B2">
              <w:rPr>
                <w:rFonts w:eastAsia="標楷體" w:cs="新細明體" w:hint="eastAsia"/>
                <w:kern w:val="0"/>
              </w:rPr>
              <w:t>分。其他非英文體系以實質審查後以插入</w:t>
            </w:r>
            <w:proofErr w:type="gramStart"/>
            <w:r w:rsidR="004559A3" w:rsidRPr="004219B2">
              <w:rPr>
                <w:rFonts w:eastAsia="標楷體" w:cs="新細明體" w:hint="eastAsia"/>
                <w:kern w:val="0"/>
              </w:rPr>
              <w:t>值敘分</w:t>
            </w:r>
            <w:proofErr w:type="gramEnd"/>
            <w:r w:rsidR="004559A3" w:rsidRPr="004219B2">
              <w:rPr>
                <w:rFonts w:eastAsia="標楷體" w:cs="新細明體" w:hint="eastAsia"/>
                <w:kern w:val="0"/>
              </w:rPr>
              <w:t>。</w:t>
            </w:r>
          </w:p>
          <w:p w14:paraId="5AEA571C" w14:textId="58FE38D2" w:rsidR="00B56731" w:rsidRPr="004219B2" w:rsidRDefault="004559A3" w:rsidP="00145447">
            <w:pPr>
              <w:ind w:leftChars="575" w:left="1740" w:hangingChars="150" w:hanging="360"/>
              <w:rPr>
                <w:rFonts w:eastAsia="標楷體"/>
              </w:rPr>
            </w:pPr>
            <w:r w:rsidRPr="004219B2">
              <w:rPr>
                <w:rFonts w:eastAsia="標楷體"/>
              </w:rPr>
              <w:t>J</w:t>
            </w:r>
            <w:r w:rsidRPr="004219B2">
              <w:rPr>
                <w:rFonts w:eastAsia="標楷體"/>
              </w:rPr>
              <w:t>、</w:t>
            </w:r>
            <w:r w:rsidR="00B56731" w:rsidRPr="004219B2">
              <w:rPr>
                <w:rFonts w:eastAsia="標楷體"/>
              </w:rPr>
              <w:t>全文論文</w:t>
            </w:r>
            <w:r w:rsidR="003E1AAF" w:rsidRPr="004219B2">
              <w:rPr>
                <w:rFonts w:eastAsia="標楷體" w:hint="eastAsia"/>
                <w:lang w:eastAsia="zh-HK"/>
              </w:rPr>
              <w:t>會後</w:t>
            </w:r>
            <w:r w:rsidR="00B56731" w:rsidRPr="004219B2">
              <w:rPr>
                <w:rFonts w:eastAsia="標楷體"/>
              </w:rPr>
              <w:t>收錄於</w:t>
            </w:r>
            <w:r w:rsidR="00B56731" w:rsidRPr="004219B2">
              <w:rPr>
                <w:rFonts w:eastAsia="標楷體" w:hint="eastAsia"/>
              </w:rPr>
              <w:t>正式出版的</w:t>
            </w:r>
            <w:r w:rsidR="00B56731" w:rsidRPr="004219B2">
              <w:rPr>
                <w:rFonts w:eastAsia="標楷體"/>
              </w:rPr>
              <w:t>學術研討會論文集者，每</w:t>
            </w:r>
            <w:proofErr w:type="gramStart"/>
            <w:r w:rsidR="00B56731" w:rsidRPr="004219B2">
              <w:rPr>
                <w:rFonts w:eastAsia="標楷體"/>
              </w:rPr>
              <w:t>件敘</w:t>
            </w:r>
            <w:r w:rsidR="00B56731" w:rsidRPr="004219B2">
              <w:rPr>
                <w:rFonts w:eastAsia="標楷體" w:hint="eastAsia"/>
              </w:rPr>
              <w:t>分</w:t>
            </w:r>
            <w:proofErr w:type="gramEnd"/>
            <w:r w:rsidR="00B56731" w:rsidRPr="004219B2">
              <w:rPr>
                <w:rFonts w:eastAsia="標楷體" w:hint="eastAsia"/>
              </w:rPr>
              <w:t>1-2</w:t>
            </w:r>
            <w:r w:rsidR="00B56731" w:rsidRPr="004219B2">
              <w:rPr>
                <w:rFonts w:eastAsia="標楷體"/>
              </w:rPr>
              <w:t>分。</w:t>
            </w:r>
          </w:p>
          <w:p w14:paraId="6B1CB672" w14:textId="1A6B9446" w:rsidR="00B56731" w:rsidRPr="004219B2" w:rsidRDefault="004559A3" w:rsidP="00145447">
            <w:pPr>
              <w:ind w:leftChars="525" w:left="1260" w:rightChars="-1" w:right="-2" w:firstLineChars="50" w:firstLine="120"/>
              <w:rPr>
                <w:rFonts w:eastAsia="標楷體"/>
              </w:rPr>
            </w:pPr>
            <w:r w:rsidRPr="004219B2">
              <w:rPr>
                <w:rFonts w:eastAsia="標楷體" w:hint="eastAsia"/>
              </w:rPr>
              <w:t>K</w:t>
            </w:r>
            <w:r w:rsidR="00B56731" w:rsidRPr="004219B2">
              <w:rPr>
                <w:rFonts w:eastAsia="標楷體" w:hint="eastAsia"/>
              </w:rPr>
              <w:t>、</w:t>
            </w:r>
            <w:proofErr w:type="gramStart"/>
            <w:r w:rsidR="00B56731" w:rsidRPr="004219B2">
              <w:rPr>
                <w:rFonts w:eastAsia="標楷體" w:hint="eastAsia"/>
              </w:rPr>
              <w:t>期刊庫若有</w:t>
            </w:r>
            <w:proofErr w:type="gramEnd"/>
            <w:r w:rsidR="00B56731" w:rsidRPr="004219B2">
              <w:rPr>
                <w:rFonts w:eastAsia="標楷體" w:hint="eastAsia"/>
              </w:rPr>
              <w:t>重覆並列者，以較高分數</w:t>
            </w:r>
            <w:proofErr w:type="gramStart"/>
            <w:r w:rsidR="00B56731" w:rsidRPr="004219B2">
              <w:rPr>
                <w:rFonts w:eastAsia="標楷體" w:hint="eastAsia"/>
              </w:rPr>
              <w:t>採</w:t>
            </w:r>
            <w:proofErr w:type="gramEnd"/>
            <w:r w:rsidR="00B56731" w:rsidRPr="004219B2">
              <w:rPr>
                <w:rFonts w:eastAsia="標楷體" w:hint="eastAsia"/>
              </w:rPr>
              <w:t>計。</w:t>
            </w:r>
          </w:p>
          <w:p w14:paraId="49EDD54A" w14:textId="77777777" w:rsidR="00CF5950" w:rsidRPr="004219B2" w:rsidRDefault="00CF5950" w:rsidP="004219B2">
            <w:pPr>
              <w:ind w:leftChars="375" w:left="1620" w:hangingChars="300" w:hanging="720"/>
              <w:rPr>
                <w:rFonts w:eastAsia="標楷體"/>
              </w:rPr>
            </w:pPr>
          </w:p>
          <w:p w14:paraId="7D871AB4" w14:textId="77777777" w:rsidR="00B56731" w:rsidRPr="004219B2" w:rsidRDefault="00B56731" w:rsidP="004219B2">
            <w:pPr>
              <w:ind w:firstLineChars="450" w:firstLine="1080"/>
              <w:rPr>
                <w:rFonts w:eastAsia="標楷體"/>
              </w:rPr>
            </w:pPr>
            <w:r w:rsidRPr="004219B2">
              <w:rPr>
                <w:rFonts w:eastAsia="標楷體" w:hint="eastAsia"/>
              </w:rPr>
              <w:t>(2)</w:t>
            </w:r>
            <w:r w:rsidRPr="004219B2">
              <w:rPr>
                <w:rFonts w:eastAsia="標楷體" w:hint="eastAsia"/>
              </w:rPr>
              <w:t>個人學術論著之敘分</w:t>
            </w:r>
          </w:p>
          <w:p w14:paraId="441C6474" w14:textId="77777777" w:rsidR="00CF5950" w:rsidRPr="004219B2" w:rsidRDefault="00CF5950" w:rsidP="004219B2">
            <w:pPr>
              <w:ind w:firstLineChars="450" w:firstLine="1080"/>
              <w:rPr>
                <w:rFonts w:eastAsia="標楷體"/>
              </w:rPr>
            </w:pPr>
          </w:p>
          <w:tbl>
            <w:tblPr>
              <w:tblW w:w="643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40"/>
              <w:gridCol w:w="1039"/>
            </w:tblGrid>
            <w:tr w:rsidR="00075A63" w:rsidRPr="004219B2" w14:paraId="79203B23" w14:textId="3B8B327F" w:rsidTr="003E1AAF">
              <w:trPr>
                <w:trHeight w:val="327"/>
              </w:trPr>
              <w:tc>
                <w:tcPr>
                  <w:tcW w:w="2160" w:type="dxa"/>
                </w:tcPr>
                <w:p w14:paraId="4318606E" w14:textId="77777777" w:rsidR="003E1AAF" w:rsidRPr="004219B2" w:rsidRDefault="003E1AAF" w:rsidP="00145447">
                  <w:pPr>
                    <w:jc w:val="center"/>
                    <w:rPr>
                      <w:rFonts w:eastAsia="標楷體"/>
                    </w:rPr>
                  </w:pPr>
                  <w:r w:rsidRPr="004219B2">
                    <w:rPr>
                      <w:rFonts w:eastAsia="標楷體" w:hint="eastAsia"/>
                    </w:rPr>
                    <w:t>項目</w:t>
                  </w:r>
                </w:p>
              </w:tc>
              <w:tc>
                <w:tcPr>
                  <w:tcW w:w="3240" w:type="dxa"/>
                </w:tcPr>
                <w:p w14:paraId="19382B50" w14:textId="77777777" w:rsidR="003E1AAF" w:rsidRPr="004219B2" w:rsidRDefault="003E1AAF" w:rsidP="00145447">
                  <w:pPr>
                    <w:jc w:val="center"/>
                    <w:rPr>
                      <w:rFonts w:eastAsia="標楷體"/>
                    </w:rPr>
                  </w:pPr>
                  <w:r w:rsidRPr="004219B2">
                    <w:rPr>
                      <w:rFonts w:eastAsia="標楷體" w:hint="eastAsia"/>
                    </w:rPr>
                    <w:t>級別</w:t>
                  </w:r>
                </w:p>
              </w:tc>
              <w:tc>
                <w:tcPr>
                  <w:tcW w:w="1039" w:type="dxa"/>
                </w:tcPr>
                <w:p w14:paraId="1AE25D41" w14:textId="77777777" w:rsidR="003E1AAF" w:rsidRPr="004219B2" w:rsidRDefault="003E1AAF" w:rsidP="00145447">
                  <w:pPr>
                    <w:jc w:val="center"/>
                    <w:rPr>
                      <w:rFonts w:eastAsia="標楷體"/>
                    </w:rPr>
                  </w:pPr>
                  <w:proofErr w:type="gramStart"/>
                  <w:r w:rsidRPr="004219B2">
                    <w:rPr>
                      <w:rFonts w:eastAsia="標楷體" w:hint="eastAsia"/>
                    </w:rPr>
                    <w:t>敘分</w:t>
                  </w:r>
                  <w:proofErr w:type="gramEnd"/>
                </w:p>
              </w:tc>
            </w:tr>
            <w:tr w:rsidR="00075A63" w:rsidRPr="004219B2" w14:paraId="24851949" w14:textId="0286D153" w:rsidTr="003E1AAF">
              <w:trPr>
                <w:trHeight w:val="327"/>
              </w:trPr>
              <w:tc>
                <w:tcPr>
                  <w:tcW w:w="2160" w:type="dxa"/>
                </w:tcPr>
                <w:p w14:paraId="77AE0FB2" w14:textId="660EAD4D" w:rsidR="003E1AAF" w:rsidRPr="004219B2" w:rsidRDefault="003E1AAF" w:rsidP="00E936C5">
                  <w:pPr>
                    <w:rPr>
                      <w:rFonts w:eastAsia="標楷體"/>
                    </w:rPr>
                  </w:pPr>
                  <w:r w:rsidRPr="004219B2">
                    <w:rPr>
                      <w:rFonts w:eastAsia="標楷體" w:hint="eastAsia"/>
                    </w:rPr>
                    <w:t>優良專書</w:t>
                  </w:r>
                </w:p>
              </w:tc>
              <w:tc>
                <w:tcPr>
                  <w:tcW w:w="3240" w:type="dxa"/>
                </w:tcPr>
                <w:p w14:paraId="6B9D21D0" w14:textId="5C1B4D38" w:rsidR="003E1AAF" w:rsidRPr="004219B2" w:rsidRDefault="003E1AAF" w:rsidP="00E936C5">
                  <w:pPr>
                    <w:rPr>
                      <w:rFonts w:eastAsia="標楷體"/>
                    </w:rPr>
                  </w:pPr>
                  <w:r w:rsidRPr="004219B2">
                    <w:rPr>
                      <w:rFonts w:eastAsia="標楷體" w:hint="eastAsia"/>
                    </w:rPr>
                    <w:t>經科技部、國家教育院或其他國家級研究單位審查，且為主要貢獻者</w:t>
                  </w:r>
                </w:p>
              </w:tc>
              <w:tc>
                <w:tcPr>
                  <w:tcW w:w="1039" w:type="dxa"/>
                  <w:vAlign w:val="center"/>
                </w:tcPr>
                <w:p w14:paraId="06271609" w14:textId="44743C76" w:rsidR="003E1AAF" w:rsidRPr="004219B2" w:rsidRDefault="003E1AAF" w:rsidP="006E09A6">
                  <w:pPr>
                    <w:jc w:val="center"/>
                    <w:rPr>
                      <w:rFonts w:eastAsia="標楷體"/>
                    </w:rPr>
                  </w:pPr>
                  <w:r w:rsidRPr="004219B2">
                    <w:rPr>
                      <w:rFonts w:eastAsia="標楷體" w:hint="eastAsia"/>
                    </w:rPr>
                    <w:t>1</w:t>
                  </w:r>
                  <w:r w:rsidR="006E09A6" w:rsidRPr="004219B2">
                    <w:rPr>
                      <w:rFonts w:eastAsia="標楷體" w:hint="eastAsia"/>
                    </w:rPr>
                    <w:t>5</w:t>
                  </w:r>
                  <w:r w:rsidRPr="004219B2">
                    <w:rPr>
                      <w:rFonts w:eastAsia="標楷體" w:hint="eastAsia"/>
                    </w:rPr>
                    <w:t>分</w:t>
                  </w:r>
                </w:p>
              </w:tc>
            </w:tr>
            <w:tr w:rsidR="00075A63" w:rsidRPr="004219B2" w14:paraId="708A82D9" w14:textId="227FF814" w:rsidTr="003E1AAF">
              <w:trPr>
                <w:trHeight w:val="327"/>
              </w:trPr>
              <w:tc>
                <w:tcPr>
                  <w:tcW w:w="2160" w:type="dxa"/>
                </w:tcPr>
                <w:p w14:paraId="38173E14" w14:textId="11C24A03" w:rsidR="003E1AAF" w:rsidRPr="004219B2" w:rsidRDefault="003E1AAF" w:rsidP="00E936C5">
                  <w:pPr>
                    <w:rPr>
                      <w:rFonts w:eastAsia="標楷體"/>
                    </w:rPr>
                  </w:pPr>
                  <w:r w:rsidRPr="004219B2">
                    <w:rPr>
                      <w:rFonts w:eastAsia="標楷體" w:hint="eastAsia"/>
                    </w:rPr>
                    <w:t>良好專書</w:t>
                  </w:r>
                </w:p>
              </w:tc>
              <w:tc>
                <w:tcPr>
                  <w:tcW w:w="3240" w:type="dxa"/>
                </w:tcPr>
                <w:p w14:paraId="6EB55A75" w14:textId="659E20C4" w:rsidR="003E1AAF" w:rsidRPr="004219B2" w:rsidRDefault="003E1AAF" w:rsidP="00E936C5">
                  <w:pPr>
                    <w:rPr>
                      <w:rFonts w:eastAsia="標楷體"/>
                    </w:rPr>
                  </w:pPr>
                  <w:r w:rsidRPr="004219B2">
                    <w:rPr>
                      <w:rFonts w:eastAsia="標楷體" w:hint="eastAsia"/>
                    </w:rPr>
                    <w:t>非經科技部委託期刊進行審查之專書，但經正式匿名審</w:t>
                  </w:r>
                  <w:r w:rsidRPr="004219B2">
                    <w:rPr>
                      <w:rFonts w:eastAsia="標楷體" w:hint="eastAsia"/>
                    </w:rPr>
                    <w:lastRenderedPageBreak/>
                    <w:t>查，且為主要貢獻者</w:t>
                  </w:r>
                </w:p>
              </w:tc>
              <w:tc>
                <w:tcPr>
                  <w:tcW w:w="1039" w:type="dxa"/>
                  <w:vAlign w:val="center"/>
                </w:tcPr>
                <w:p w14:paraId="3E5C2880" w14:textId="50633C69" w:rsidR="003E1AAF" w:rsidRPr="004219B2" w:rsidRDefault="006E09A6" w:rsidP="003E1AAF">
                  <w:pPr>
                    <w:jc w:val="center"/>
                    <w:rPr>
                      <w:rFonts w:eastAsia="標楷體"/>
                    </w:rPr>
                  </w:pPr>
                  <w:r w:rsidRPr="004219B2">
                    <w:rPr>
                      <w:rFonts w:eastAsia="標楷體" w:hint="eastAsia"/>
                    </w:rPr>
                    <w:lastRenderedPageBreak/>
                    <w:t>8</w:t>
                  </w:r>
                  <w:r w:rsidR="003E1AAF" w:rsidRPr="004219B2">
                    <w:rPr>
                      <w:rFonts w:eastAsia="標楷體" w:hint="eastAsia"/>
                    </w:rPr>
                    <w:t>分</w:t>
                  </w:r>
                </w:p>
              </w:tc>
            </w:tr>
            <w:tr w:rsidR="00075A63" w:rsidRPr="004219B2" w14:paraId="4E2EC3A4" w14:textId="5E0DE2E2" w:rsidTr="003E1AAF">
              <w:trPr>
                <w:trHeight w:val="341"/>
              </w:trPr>
              <w:tc>
                <w:tcPr>
                  <w:tcW w:w="2160" w:type="dxa"/>
                  <w:vAlign w:val="center"/>
                </w:tcPr>
                <w:p w14:paraId="64899437" w14:textId="77777777" w:rsidR="003E1AAF" w:rsidRPr="004219B2" w:rsidRDefault="003E1AAF" w:rsidP="00145447">
                  <w:pPr>
                    <w:jc w:val="both"/>
                    <w:rPr>
                      <w:rFonts w:eastAsia="標楷體"/>
                    </w:rPr>
                  </w:pPr>
                  <w:r w:rsidRPr="004219B2">
                    <w:rPr>
                      <w:rFonts w:eastAsia="標楷體" w:hint="eastAsia"/>
                    </w:rPr>
                    <w:lastRenderedPageBreak/>
                    <w:t>專書</w:t>
                  </w:r>
                </w:p>
              </w:tc>
              <w:tc>
                <w:tcPr>
                  <w:tcW w:w="3240" w:type="dxa"/>
                  <w:shd w:val="clear" w:color="auto" w:fill="auto"/>
                  <w:vAlign w:val="center"/>
                </w:tcPr>
                <w:p w14:paraId="0D07EE68" w14:textId="0A1159E5" w:rsidR="003E1AAF" w:rsidRPr="004219B2" w:rsidRDefault="003E1AAF" w:rsidP="00145447">
                  <w:pPr>
                    <w:rPr>
                      <w:rFonts w:eastAsia="標楷體"/>
                    </w:rPr>
                  </w:pPr>
                  <w:r w:rsidRPr="004219B2">
                    <w:rPr>
                      <w:rFonts w:eastAsia="標楷體" w:hint="eastAsia"/>
                      <w:lang w:eastAsia="zh-HK"/>
                    </w:rPr>
                    <w:t>經審查通過出版，且為主要貢獻者</w:t>
                  </w:r>
                </w:p>
              </w:tc>
              <w:tc>
                <w:tcPr>
                  <w:tcW w:w="1039" w:type="dxa"/>
                  <w:shd w:val="clear" w:color="auto" w:fill="auto"/>
                  <w:vAlign w:val="center"/>
                </w:tcPr>
                <w:p w14:paraId="0451B8E4" w14:textId="44147CBB" w:rsidR="003E1AAF" w:rsidRPr="004219B2" w:rsidRDefault="003E1AAF" w:rsidP="003E1AAF">
                  <w:pPr>
                    <w:jc w:val="center"/>
                    <w:rPr>
                      <w:rFonts w:eastAsia="標楷體"/>
                    </w:rPr>
                  </w:pPr>
                  <w:r w:rsidRPr="004219B2">
                    <w:rPr>
                      <w:rFonts w:eastAsia="標楷體" w:hint="eastAsia"/>
                    </w:rPr>
                    <w:t>6</w:t>
                  </w:r>
                  <w:r w:rsidRPr="004219B2">
                    <w:rPr>
                      <w:rFonts w:eastAsia="標楷體" w:hint="eastAsia"/>
                    </w:rPr>
                    <w:t>分</w:t>
                  </w:r>
                </w:p>
              </w:tc>
            </w:tr>
            <w:tr w:rsidR="00075A63" w:rsidRPr="004219B2" w14:paraId="6290BA13" w14:textId="21406A42" w:rsidTr="003E1AAF">
              <w:trPr>
                <w:trHeight w:val="341"/>
              </w:trPr>
              <w:tc>
                <w:tcPr>
                  <w:tcW w:w="2160" w:type="dxa"/>
                </w:tcPr>
                <w:p w14:paraId="7B88CA05" w14:textId="6AEFB122" w:rsidR="003E1AAF" w:rsidRPr="004219B2" w:rsidRDefault="003E1AAF" w:rsidP="00E936C5">
                  <w:pPr>
                    <w:jc w:val="both"/>
                    <w:rPr>
                      <w:rFonts w:eastAsia="標楷體"/>
                    </w:rPr>
                  </w:pPr>
                  <w:r w:rsidRPr="004219B2">
                    <w:rPr>
                      <w:rFonts w:eastAsia="標楷體" w:hint="eastAsia"/>
                    </w:rPr>
                    <w:t>優良</w:t>
                  </w:r>
                  <w:proofErr w:type="gramStart"/>
                  <w:r w:rsidRPr="004219B2">
                    <w:rPr>
                      <w:rFonts w:eastAsia="標楷體" w:hint="eastAsia"/>
                    </w:rPr>
                    <w:t>專篇專章</w:t>
                  </w:r>
                  <w:proofErr w:type="gramEnd"/>
                </w:p>
              </w:tc>
              <w:tc>
                <w:tcPr>
                  <w:tcW w:w="3240" w:type="dxa"/>
                  <w:shd w:val="clear" w:color="auto" w:fill="auto"/>
                </w:tcPr>
                <w:p w14:paraId="49BB205F" w14:textId="086B46B0" w:rsidR="003E1AAF" w:rsidRPr="004219B2" w:rsidRDefault="003E1AAF" w:rsidP="00E936C5">
                  <w:pPr>
                    <w:rPr>
                      <w:rFonts w:eastAsia="標楷體"/>
                    </w:rPr>
                  </w:pPr>
                  <w:r w:rsidRPr="004219B2">
                    <w:rPr>
                      <w:rFonts w:eastAsia="標楷體" w:hint="eastAsia"/>
                    </w:rPr>
                    <w:t>惟若屬由國際優良出版社出版，經申請人自行舉證且獲本委員會認可者。同一本專書</w:t>
                  </w:r>
                  <w:proofErr w:type="gramStart"/>
                  <w:r w:rsidRPr="004219B2">
                    <w:rPr>
                      <w:rFonts w:eastAsia="標楷體" w:hint="eastAsia"/>
                    </w:rPr>
                    <w:t>採</w:t>
                  </w:r>
                  <w:proofErr w:type="gramEnd"/>
                  <w:r w:rsidRPr="004219B2">
                    <w:rPr>
                      <w:rFonts w:eastAsia="標楷體" w:hint="eastAsia"/>
                    </w:rPr>
                    <w:t>計以一章為限。</w:t>
                  </w:r>
                </w:p>
              </w:tc>
              <w:tc>
                <w:tcPr>
                  <w:tcW w:w="1039" w:type="dxa"/>
                  <w:shd w:val="clear" w:color="auto" w:fill="auto"/>
                  <w:vAlign w:val="center"/>
                </w:tcPr>
                <w:p w14:paraId="2AD5AE69" w14:textId="02EB7C54" w:rsidR="003E1AAF" w:rsidRPr="004219B2" w:rsidRDefault="003E1AAF" w:rsidP="003E1AAF">
                  <w:pPr>
                    <w:jc w:val="center"/>
                    <w:rPr>
                      <w:rFonts w:eastAsia="標楷體"/>
                    </w:rPr>
                  </w:pPr>
                  <w:r w:rsidRPr="004219B2">
                    <w:rPr>
                      <w:rFonts w:eastAsia="標楷體" w:hint="eastAsia"/>
                    </w:rPr>
                    <w:t>3</w:t>
                  </w:r>
                  <w:r w:rsidRPr="004219B2">
                    <w:rPr>
                      <w:rFonts w:eastAsia="標楷體" w:hint="eastAsia"/>
                    </w:rPr>
                    <w:t>分</w:t>
                  </w:r>
                </w:p>
              </w:tc>
            </w:tr>
            <w:tr w:rsidR="00075A63" w:rsidRPr="004219B2" w14:paraId="6D314AF2" w14:textId="09711D90" w:rsidTr="003E1AAF">
              <w:trPr>
                <w:trHeight w:val="319"/>
              </w:trPr>
              <w:tc>
                <w:tcPr>
                  <w:tcW w:w="2160" w:type="dxa"/>
                </w:tcPr>
                <w:p w14:paraId="1DEE6B62" w14:textId="750A9796" w:rsidR="003E1AAF" w:rsidRPr="004219B2" w:rsidRDefault="003E1AAF" w:rsidP="00E936C5">
                  <w:pPr>
                    <w:jc w:val="both"/>
                    <w:rPr>
                      <w:rFonts w:eastAsia="標楷體"/>
                    </w:rPr>
                  </w:pPr>
                  <w:r w:rsidRPr="004219B2">
                    <w:rPr>
                      <w:rFonts w:eastAsia="標楷體" w:hint="eastAsia"/>
                    </w:rPr>
                    <w:t>優良經典譯著</w:t>
                  </w:r>
                </w:p>
              </w:tc>
              <w:tc>
                <w:tcPr>
                  <w:tcW w:w="3240" w:type="dxa"/>
                </w:tcPr>
                <w:p w14:paraId="5E9A5662" w14:textId="326638EC" w:rsidR="003E1AAF" w:rsidRPr="004219B2" w:rsidRDefault="003E1AAF" w:rsidP="00E936C5">
                  <w:pPr>
                    <w:rPr>
                      <w:rFonts w:eastAsia="標楷體"/>
                    </w:rPr>
                  </w:pPr>
                  <w:r w:rsidRPr="004219B2">
                    <w:rPr>
                      <w:rFonts w:eastAsia="標楷體" w:hint="eastAsia"/>
                    </w:rPr>
                    <w:t>經</w:t>
                  </w:r>
                  <w:proofErr w:type="gramStart"/>
                  <w:r w:rsidRPr="004219B2">
                    <w:rPr>
                      <w:rFonts w:eastAsia="標楷體" w:hint="eastAsia"/>
                    </w:rPr>
                    <w:t>科技部或國家</w:t>
                  </w:r>
                  <w:proofErr w:type="gramEnd"/>
                  <w:r w:rsidRPr="004219B2">
                    <w:rPr>
                      <w:rFonts w:eastAsia="標楷體" w:hint="eastAsia"/>
                    </w:rPr>
                    <w:t>級單位經典譯著計畫補助而完成之譯著專書，或高度評價或獎項的譯著專書。</w:t>
                  </w:r>
                </w:p>
              </w:tc>
              <w:tc>
                <w:tcPr>
                  <w:tcW w:w="1039" w:type="dxa"/>
                  <w:vAlign w:val="center"/>
                </w:tcPr>
                <w:p w14:paraId="61F0C7E3" w14:textId="6B91BD10" w:rsidR="003E1AAF" w:rsidRPr="004219B2" w:rsidRDefault="003E1AAF" w:rsidP="003E1AAF">
                  <w:pPr>
                    <w:jc w:val="center"/>
                    <w:rPr>
                      <w:rFonts w:eastAsia="標楷體"/>
                    </w:rPr>
                  </w:pPr>
                  <w:r w:rsidRPr="004219B2">
                    <w:rPr>
                      <w:rFonts w:eastAsia="標楷體" w:hint="eastAsia"/>
                    </w:rPr>
                    <w:t>8</w:t>
                  </w:r>
                  <w:r w:rsidRPr="004219B2">
                    <w:rPr>
                      <w:rFonts w:eastAsia="標楷體" w:hint="eastAsia"/>
                    </w:rPr>
                    <w:t>分</w:t>
                  </w:r>
                </w:p>
              </w:tc>
            </w:tr>
            <w:tr w:rsidR="00075A63" w:rsidRPr="004219B2" w14:paraId="17EEAB4C" w14:textId="2FB69783" w:rsidTr="003E1AAF">
              <w:trPr>
                <w:trHeight w:val="720"/>
              </w:trPr>
              <w:tc>
                <w:tcPr>
                  <w:tcW w:w="6439" w:type="dxa"/>
                  <w:gridSpan w:val="3"/>
                  <w:tcBorders>
                    <w:top w:val="single" w:sz="2" w:space="0" w:color="auto"/>
                  </w:tcBorders>
                  <w:vAlign w:val="center"/>
                </w:tcPr>
                <w:p w14:paraId="52A4D0E4" w14:textId="6A90A2E9" w:rsidR="003E1AAF" w:rsidRPr="004219B2" w:rsidRDefault="003E1AAF" w:rsidP="00E936C5">
                  <w:pPr>
                    <w:rPr>
                      <w:rFonts w:eastAsia="標楷體"/>
                    </w:rPr>
                  </w:pPr>
                  <w:r w:rsidRPr="004219B2">
                    <w:rPr>
                      <w:rFonts w:eastAsia="標楷體" w:hint="eastAsia"/>
                    </w:rPr>
                    <w:t>以上各項著作，若非主要貢獻者，則以參與人數（</w:t>
                  </w:r>
                  <w:r w:rsidRPr="004219B2">
                    <w:rPr>
                      <w:rFonts w:eastAsia="標楷體" w:hint="eastAsia"/>
                    </w:rPr>
                    <w:t>n</w:t>
                  </w:r>
                  <w:r w:rsidRPr="004219B2">
                    <w:rPr>
                      <w:rFonts w:eastAsia="標楷體" w:hint="eastAsia"/>
                    </w:rPr>
                    <w:t>，學生除外）加</w:t>
                  </w:r>
                  <w:r w:rsidRPr="004219B2">
                    <w:rPr>
                      <w:rFonts w:eastAsia="標楷體" w:hint="eastAsia"/>
                    </w:rPr>
                    <w:t>1</w:t>
                  </w:r>
                  <w:r w:rsidRPr="004219B2">
                    <w:rPr>
                      <w:rFonts w:eastAsia="標楷體" w:hint="eastAsia"/>
                    </w:rPr>
                    <w:t>均分結果作為其得分，即（分數）</w:t>
                  </w:r>
                  <w:r w:rsidRPr="004219B2">
                    <w:rPr>
                      <w:rFonts w:eastAsia="標楷體" w:hint="eastAsia"/>
                    </w:rPr>
                    <w:t>/</w:t>
                  </w:r>
                  <w:r w:rsidRPr="004219B2">
                    <w:rPr>
                      <w:rFonts w:eastAsia="標楷體" w:hint="eastAsia"/>
                    </w:rPr>
                    <w:t>（</w:t>
                  </w:r>
                  <w:r w:rsidRPr="004219B2">
                    <w:rPr>
                      <w:rFonts w:eastAsia="標楷體" w:hint="eastAsia"/>
                    </w:rPr>
                    <w:t>n+1</w:t>
                  </w:r>
                  <w:r w:rsidRPr="004219B2">
                    <w:rPr>
                      <w:rFonts w:eastAsia="標楷體" w:hint="eastAsia"/>
                    </w:rPr>
                    <w:t>）。</w:t>
                  </w:r>
                </w:p>
              </w:tc>
            </w:tr>
          </w:tbl>
          <w:p w14:paraId="7354B201" w14:textId="77777777" w:rsidR="00B56731" w:rsidRPr="004219B2" w:rsidRDefault="00B56731" w:rsidP="00145447">
            <w:pPr>
              <w:snapToGrid w:val="0"/>
              <w:spacing w:beforeLines="25" w:before="90" w:afterLines="25" w:after="90" w:line="240" w:lineRule="atLeast"/>
              <w:rPr>
                <w:rFonts w:eastAsia="標楷體"/>
              </w:rPr>
            </w:pPr>
            <w:r w:rsidRPr="004219B2">
              <w:rPr>
                <w:rFonts w:eastAsia="標楷體" w:hint="eastAsia"/>
              </w:rPr>
              <w:t xml:space="preserve"> </w:t>
            </w:r>
          </w:p>
          <w:p w14:paraId="133DD25E" w14:textId="77777777" w:rsidR="00B56731" w:rsidRPr="004219B2" w:rsidRDefault="00304D62" w:rsidP="0079120D">
            <w:pPr>
              <w:ind w:leftChars="415" w:left="1456" w:rightChars="-2" w:right="-5" w:hanging="460"/>
              <w:jc w:val="both"/>
              <w:rPr>
                <w:rFonts w:eastAsia="標楷體"/>
              </w:rPr>
            </w:pPr>
            <w:r w:rsidRPr="004219B2">
              <w:rPr>
                <w:rFonts w:eastAsia="標楷體"/>
              </w:rPr>
              <w:t xml:space="preserve"> </w:t>
            </w:r>
            <w:r w:rsidR="00B56731" w:rsidRPr="004219B2">
              <w:rPr>
                <w:rFonts w:eastAsia="標楷體" w:hint="eastAsia"/>
              </w:rPr>
              <w:t>(3)</w:t>
            </w:r>
            <w:r w:rsidR="00B56731" w:rsidRPr="004219B2">
              <w:rPr>
                <w:rFonts w:eastAsia="標楷體" w:hint="eastAsia"/>
              </w:rPr>
              <w:t>學術論著研究成果如有二人以上之共同作者，其分數計算辦法如</w:t>
            </w:r>
            <w:r w:rsidRPr="004219B2">
              <w:rPr>
                <w:rFonts w:eastAsia="標楷體"/>
              </w:rPr>
              <w:t xml:space="preserve">   </w:t>
            </w:r>
            <w:r w:rsidR="00B56731" w:rsidRPr="004219B2">
              <w:rPr>
                <w:rFonts w:eastAsia="標楷體" w:hint="eastAsia"/>
              </w:rPr>
              <w:t>下：</w:t>
            </w:r>
          </w:p>
          <w:p w14:paraId="45BC1952" w14:textId="77777777" w:rsidR="00B56731" w:rsidRPr="004219B2" w:rsidRDefault="00B56731" w:rsidP="004219B2">
            <w:pPr>
              <w:ind w:rightChars="378" w:right="907" w:firstLineChars="600" w:firstLine="1440"/>
              <w:rPr>
                <w:rFonts w:eastAsia="標楷體"/>
              </w:rPr>
            </w:pPr>
            <w:r w:rsidRPr="004219B2">
              <w:rPr>
                <w:rFonts w:eastAsia="標楷體" w:hint="eastAsia"/>
              </w:rPr>
              <w:t>A</w:t>
            </w:r>
            <w:r w:rsidRPr="004219B2">
              <w:rPr>
                <w:rFonts w:eastAsia="標楷體" w:hint="eastAsia"/>
              </w:rPr>
              <w:t>、</w:t>
            </w:r>
            <w:r w:rsidRPr="004219B2">
              <w:rPr>
                <w:rFonts w:eastAsia="標楷體"/>
              </w:rPr>
              <w:t>校內合作</w:t>
            </w:r>
          </w:p>
          <w:p w14:paraId="5C2428F7" w14:textId="77777777" w:rsidR="00B56731" w:rsidRPr="004219B2" w:rsidRDefault="00B56731" w:rsidP="00145447">
            <w:pPr>
              <w:ind w:leftChars="750" w:left="2160" w:rightChars="-1" w:right="-2" w:hangingChars="150" w:hanging="360"/>
              <w:rPr>
                <w:rFonts w:eastAsia="標楷體"/>
              </w:rPr>
            </w:pPr>
            <w:r w:rsidRPr="004219B2">
              <w:rPr>
                <w:rFonts w:eastAsia="標楷體" w:hint="eastAsia"/>
              </w:rPr>
              <w:t>(A)</w:t>
            </w:r>
            <w:r w:rsidRPr="004219B2">
              <w:rPr>
                <w:rFonts w:eastAsia="標楷體"/>
              </w:rPr>
              <w:t>僅能由通訊作者提出申請，如有二人以上（學生除外）之通訊作者則均分其分數。</w:t>
            </w:r>
          </w:p>
          <w:p w14:paraId="72448530" w14:textId="77777777" w:rsidR="00B56731" w:rsidRPr="004219B2" w:rsidRDefault="00B56731" w:rsidP="00145447">
            <w:pPr>
              <w:ind w:leftChars="550" w:left="1320" w:firstLineChars="200" w:firstLine="480"/>
              <w:rPr>
                <w:rFonts w:eastAsia="標楷體"/>
              </w:rPr>
            </w:pPr>
            <w:r w:rsidRPr="004219B2">
              <w:rPr>
                <w:rFonts w:eastAsia="標楷體" w:hint="eastAsia"/>
              </w:rPr>
              <w:t>(B)</w:t>
            </w:r>
            <w:r w:rsidRPr="004219B2">
              <w:rPr>
                <w:rFonts w:eastAsia="標楷體"/>
              </w:rPr>
              <w:t>若論文未標示通訊作者，則由第一作者提出申</w:t>
            </w:r>
            <w:r w:rsidRPr="004219B2">
              <w:rPr>
                <w:rFonts w:eastAsia="標楷體" w:hint="eastAsia"/>
              </w:rPr>
              <w:t>請</w:t>
            </w:r>
            <w:r w:rsidRPr="004219B2">
              <w:rPr>
                <w:rFonts w:eastAsia="標楷體"/>
              </w:rPr>
              <w:t>。</w:t>
            </w:r>
          </w:p>
          <w:p w14:paraId="49B66D23" w14:textId="77777777" w:rsidR="00B56731" w:rsidRPr="004219B2" w:rsidRDefault="00B56731" w:rsidP="004219B2">
            <w:pPr>
              <w:ind w:leftChars="200" w:left="480" w:rightChars="378" w:right="907" w:firstLineChars="400" w:firstLine="960"/>
              <w:rPr>
                <w:rFonts w:eastAsia="標楷體"/>
              </w:rPr>
            </w:pPr>
            <w:r w:rsidRPr="004219B2">
              <w:rPr>
                <w:rFonts w:eastAsia="標楷體" w:hint="eastAsia"/>
              </w:rPr>
              <w:t>B</w:t>
            </w:r>
            <w:r w:rsidRPr="004219B2">
              <w:rPr>
                <w:rFonts w:eastAsia="標楷體" w:hint="eastAsia"/>
              </w:rPr>
              <w:t>、</w:t>
            </w:r>
            <w:r w:rsidRPr="004219B2">
              <w:rPr>
                <w:rFonts w:eastAsia="標楷體"/>
              </w:rPr>
              <w:t>跨校合作</w:t>
            </w:r>
          </w:p>
          <w:p w14:paraId="7685A45D" w14:textId="77777777" w:rsidR="00B56731" w:rsidRPr="004219B2" w:rsidRDefault="00B56731" w:rsidP="00145447">
            <w:pPr>
              <w:ind w:leftChars="750" w:left="2160" w:rightChars="-1" w:right="-2" w:hangingChars="150" w:hanging="360"/>
              <w:rPr>
                <w:rFonts w:eastAsia="標楷體"/>
              </w:rPr>
            </w:pPr>
            <w:r w:rsidRPr="004219B2">
              <w:rPr>
                <w:rFonts w:eastAsia="標楷體" w:hint="eastAsia"/>
              </w:rPr>
              <w:t>(A)</w:t>
            </w:r>
            <w:r w:rsidRPr="004219B2">
              <w:rPr>
                <w:rFonts w:eastAsia="標楷體"/>
              </w:rPr>
              <w:t>若有校內之通訊作者則由通訊作者提出申請，所得分數為該篇論文分數除以通訊作者人數。</w:t>
            </w:r>
          </w:p>
          <w:p w14:paraId="7FFF7D04" w14:textId="77777777" w:rsidR="00B56731" w:rsidRPr="004219B2" w:rsidRDefault="00B56731" w:rsidP="00145447">
            <w:pPr>
              <w:ind w:leftChars="750" w:left="2160" w:rightChars="-1" w:right="-2" w:hangingChars="150" w:hanging="360"/>
              <w:rPr>
                <w:rFonts w:eastAsia="標楷體"/>
              </w:rPr>
            </w:pPr>
            <w:r w:rsidRPr="004219B2">
              <w:rPr>
                <w:rFonts w:eastAsia="標楷體" w:hint="eastAsia"/>
              </w:rPr>
              <w:t>(B)</w:t>
            </w:r>
            <w:r w:rsidRPr="004219B2">
              <w:rPr>
                <w:rFonts w:eastAsia="標楷體"/>
              </w:rPr>
              <w:t>若無校內之通訊作者，所得分數為該篇論文分數</w:t>
            </w:r>
            <w:r w:rsidRPr="004219B2">
              <w:rPr>
                <w:rFonts w:eastAsia="標楷體" w:hint="eastAsia"/>
              </w:rPr>
              <w:t>除</w:t>
            </w:r>
            <w:r w:rsidRPr="004219B2">
              <w:rPr>
                <w:rFonts w:eastAsia="標楷體"/>
              </w:rPr>
              <w:t>以</w:t>
            </w:r>
            <w:r w:rsidRPr="004219B2">
              <w:rPr>
                <w:rFonts w:eastAsia="標楷體"/>
              </w:rPr>
              <w:t>2</w:t>
            </w:r>
            <w:r w:rsidRPr="004219B2">
              <w:rPr>
                <w:rFonts w:eastAsia="標楷體"/>
              </w:rPr>
              <w:t>倍通訊作者人數加非通訊作者人數。以上作者學生除外。</w:t>
            </w:r>
          </w:p>
          <w:p w14:paraId="076BFEC3" w14:textId="77777777" w:rsidR="00B56731" w:rsidRPr="004219B2" w:rsidRDefault="00B56731" w:rsidP="00145447">
            <w:pPr>
              <w:rPr>
                <w:rFonts w:eastAsia="標楷體"/>
              </w:rPr>
            </w:pPr>
          </w:p>
          <w:p w14:paraId="55193F81" w14:textId="7DF1C9A9" w:rsidR="00B56731" w:rsidRPr="004219B2" w:rsidRDefault="00B56731" w:rsidP="00145447">
            <w:pPr>
              <w:rPr>
                <w:rFonts w:eastAsia="標楷體"/>
              </w:rPr>
            </w:pPr>
            <w:r w:rsidRPr="004219B2">
              <w:rPr>
                <w:rFonts w:eastAsia="標楷體" w:hint="eastAsia"/>
              </w:rPr>
              <w:t xml:space="preserve">       2.</w:t>
            </w:r>
            <w:r w:rsidR="001E0FB8" w:rsidRPr="004219B2">
              <w:rPr>
                <w:rFonts w:eastAsia="標楷體" w:hint="eastAsia"/>
              </w:rPr>
              <w:t>藝術作品</w:t>
            </w:r>
            <w:r w:rsidR="004453FA" w:rsidRPr="004219B2">
              <w:rPr>
                <w:rFonts w:eastAsia="標楷體" w:hint="eastAsia"/>
              </w:rPr>
              <w:t>（展演</w:t>
            </w:r>
            <w:r w:rsidRPr="004219B2">
              <w:rPr>
                <w:rFonts w:eastAsia="標楷體" w:hint="eastAsia"/>
              </w:rPr>
              <w:t>創作發表</w:t>
            </w:r>
            <w:r w:rsidR="004453FA" w:rsidRPr="004219B2">
              <w:rPr>
                <w:rFonts w:eastAsia="標楷體" w:hint="eastAsia"/>
              </w:rPr>
              <w:t>、出版、獲獎）</w:t>
            </w:r>
            <w:r w:rsidR="00E34120" w:rsidRPr="004219B2">
              <w:rPr>
                <w:rFonts w:eastAsia="標楷體" w:hint="eastAsia"/>
              </w:rPr>
              <w:t>與創作展演報告</w:t>
            </w:r>
          </w:p>
          <w:p w14:paraId="44A60856" w14:textId="42B670AE" w:rsidR="00B56731" w:rsidRPr="004219B2" w:rsidRDefault="00B56731" w:rsidP="004219B2">
            <w:pPr>
              <w:snapToGrid w:val="0"/>
              <w:spacing w:beforeLines="13" w:before="46" w:afterLines="13" w:after="46" w:line="240" w:lineRule="atLeast"/>
              <w:ind w:firstLineChars="450" w:firstLine="1080"/>
              <w:rPr>
                <w:rFonts w:eastAsia="標楷體"/>
              </w:rPr>
            </w:pPr>
            <w:r w:rsidRPr="004219B2">
              <w:rPr>
                <w:rFonts w:eastAsia="標楷體" w:hint="eastAsia"/>
              </w:rPr>
              <w:t>(1)</w:t>
            </w:r>
            <w:r w:rsidRPr="004219B2">
              <w:rPr>
                <w:rFonts w:eastAsia="標楷體" w:hint="eastAsia"/>
              </w:rPr>
              <w:t>視覺藝術與設計展覽及</w:t>
            </w:r>
            <w:r w:rsidRPr="004219B2">
              <w:rPr>
                <w:rFonts w:eastAsia="標楷體"/>
              </w:rPr>
              <w:t>創作</w:t>
            </w:r>
            <w:r w:rsidRPr="004219B2">
              <w:rPr>
                <w:rFonts w:eastAsia="標楷體" w:hint="eastAsia"/>
              </w:rPr>
              <w:t>發表</w:t>
            </w:r>
            <w:r w:rsidRPr="004219B2">
              <w:rPr>
                <w:rFonts w:eastAsia="標楷體"/>
              </w:rPr>
              <w:t>之敘</w:t>
            </w:r>
            <w:r w:rsidRPr="004219B2">
              <w:rPr>
                <w:rFonts w:eastAsia="標楷體" w:hint="eastAsia"/>
              </w:rPr>
              <w:t>分</w:t>
            </w:r>
          </w:p>
          <w:p w14:paraId="309AA83B" w14:textId="6C0D9D59" w:rsidR="00B56731" w:rsidRPr="004219B2" w:rsidRDefault="00B56731" w:rsidP="00145447">
            <w:pPr>
              <w:rPr>
                <w:rFonts w:eastAsia="標楷體"/>
              </w:rPr>
            </w:pPr>
            <w:r w:rsidRPr="004219B2">
              <w:rPr>
                <w:rFonts w:eastAsia="標楷體" w:hint="eastAsia"/>
              </w:rPr>
              <w:t xml:space="preserve">　　</w:t>
            </w:r>
            <w:r w:rsidRPr="004219B2">
              <w:rPr>
                <w:rFonts w:eastAsia="標楷體" w:hint="eastAsia"/>
              </w:rPr>
              <w:t xml:space="preserve">        A</w:t>
            </w:r>
            <w:r w:rsidRPr="004219B2">
              <w:rPr>
                <w:rFonts w:eastAsia="標楷體" w:hint="eastAsia"/>
              </w:rPr>
              <w:t>、</w:t>
            </w:r>
            <w:r w:rsidR="00391398" w:rsidRPr="004219B2">
              <w:rPr>
                <w:rFonts w:eastAsia="標楷體" w:hint="eastAsia"/>
              </w:rPr>
              <w:t>視覺藝術</w:t>
            </w:r>
            <w:r w:rsidRPr="004219B2">
              <w:rPr>
                <w:rFonts w:eastAsia="標楷體" w:hint="eastAsia"/>
              </w:rPr>
              <w:t>展演</w:t>
            </w:r>
          </w:p>
          <w:tbl>
            <w:tblPr>
              <w:tblW w:w="517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787"/>
              <w:gridCol w:w="952"/>
            </w:tblGrid>
            <w:tr w:rsidR="00075A63" w:rsidRPr="004219B2" w14:paraId="57CF2F84" w14:textId="00001C77" w:rsidTr="00052AE5">
              <w:tc>
                <w:tcPr>
                  <w:tcW w:w="1440" w:type="dxa"/>
                </w:tcPr>
                <w:p w14:paraId="56590AC5" w14:textId="77777777" w:rsidR="00052AE5" w:rsidRPr="004219B2" w:rsidRDefault="00052AE5" w:rsidP="00145447">
                  <w:pPr>
                    <w:jc w:val="center"/>
                    <w:rPr>
                      <w:rFonts w:eastAsia="標楷體"/>
                    </w:rPr>
                  </w:pPr>
                  <w:r w:rsidRPr="004219B2">
                    <w:rPr>
                      <w:rFonts w:eastAsia="標楷體" w:hint="eastAsia"/>
                    </w:rPr>
                    <w:t>展演級別</w:t>
                  </w:r>
                </w:p>
              </w:tc>
              <w:tc>
                <w:tcPr>
                  <w:tcW w:w="2787" w:type="dxa"/>
                </w:tcPr>
                <w:p w14:paraId="30FF0587" w14:textId="77777777" w:rsidR="00052AE5" w:rsidRPr="004219B2" w:rsidRDefault="00052AE5" w:rsidP="00145447">
                  <w:pPr>
                    <w:jc w:val="center"/>
                    <w:rPr>
                      <w:rFonts w:eastAsia="標楷體"/>
                    </w:rPr>
                  </w:pPr>
                  <w:r w:rsidRPr="004219B2">
                    <w:rPr>
                      <w:rFonts w:eastAsia="標楷體" w:hint="eastAsia"/>
                    </w:rPr>
                    <w:t>展演</w:t>
                  </w:r>
                </w:p>
              </w:tc>
              <w:tc>
                <w:tcPr>
                  <w:tcW w:w="952" w:type="dxa"/>
                </w:tcPr>
                <w:p w14:paraId="1F50BD1A" w14:textId="3D5A8483" w:rsidR="00052AE5" w:rsidRPr="004219B2" w:rsidRDefault="00052AE5" w:rsidP="00145447">
                  <w:pPr>
                    <w:jc w:val="center"/>
                    <w:rPr>
                      <w:rFonts w:eastAsia="標楷體"/>
                    </w:rPr>
                  </w:pPr>
                  <w:proofErr w:type="gramStart"/>
                  <w:r w:rsidRPr="004219B2">
                    <w:rPr>
                      <w:rFonts w:eastAsia="標楷體" w:hint="eastAsia"/>
                      <w:lang w:eastAsia="zh-HK"/>
                    </w:rPr>
                    <w:t>敘分</w:t>
                  </w:r>
                  <w:proofErr w:type="gramEnd"/>
                </w:p>
              </w:tc>
            </w:tr>
            <w:tr w:rsidR="00075A63" w:rsidRPr="004219B2" w14:paraId="651468C0" w14:textId="777346F1" w:rsidTr="00052AE5">
              <w:tc>
                <w:tcPr>
                  <w:tcW w:w="1440" w:type="dxa"/>
                </w:tcPr>
                <w:p w14:paraId="200E2FA3" w14:textId="77777777" w:rsidR="00052AE5" w:rsidRPr="004219B2" w:rsidRDefault="00052AE5" w:rsidP="00145447">
                  <w:pPr>
                    <w:jc w:val="center"/>
                    <w:rPr>
                      <w:rFonts w:eastAsia="標楷體"/>
                      <w:lang w:eastAsia="zh-HK"/>
                    </w:rPr>
                  </w:pPr>
                  <w:r w:rsidRPr="004219B2">
                    <w:rPr>
                      <w:rFonts w:eastAsia="標楷體" w:hint="eastAsia"/>
                      <w:lang w:eastAsia="zh-HK"/>
                    </w:rPr>
                    <w:t>國際級</w:t>
                  </w:r>
                </w:p>
                <w:p w14:paraId="72F73FD6" w14:textId="563C2E1B" w:rsidR="00052AE5" w:rsidRPr="004219B2" w:rsidRDefault="00052AE5" w:rsidP="00145447">
                  <w:pPr>
                    <w:jc w:val="center"/>
                    <w:rPr>
                      <w:rFonts w:eastAsia="標楷體"/>
                    </w:rPr>
                  </w:pPr>
                  <w:r w:rsidRPr="004219B2">
                    <w:rPr>
                      <w:rFonts w:eastAsia="標楷體" w:hint="eastAsia"/>
                    </w:rPr>
                    <w:t>(5</w:t>
                  </w:r>
                  <w:r w:rsidRPr="004219B2">
                    <w:rPr>
                      <w:rFonts w:eastAsia="標楷體" w:hint="eastAsia"/>
                      <w:lang w:eastAsia="zh-HK"/>
                    </w:rPr>
                    <w:t>國以上，不含大陸港澳地區</w:t>
                  </w:r>
                  <w:r w:rsidRPr="004219B2">
                    <w:rPr>
                      <w:rFonts w:eastAsia="標楷體" w:hint="eastAsia"/>
                    </w:rPr>
                    <w:t>)</w:t>
                  </w:r>
                </w:p>
              </w:tc>
              <w:tc>
                <w:tcPr>
                  <w:tcW w:w="2787" w:type="dxa"/>
                </w:tcPr>
                <w:p w14:paraId="1258F4F3" w14:textId="349922A7" w:rsidR="00052AE5" w:rsidRPr="004219B2" w:rsidRDefault="00052AE5" w:rsidP="003C7A57">
                  <w:pPr>
                    <w:jc w:val="center"/>
                    <w:rPr>
                      <w:rFonts w:eastAsia="標楷體"/>
                    </w:rPr>
                  </w:pPr>
                  <w:proofErr w:type="gramStart"/>
                  <w:r w:rsidRPr="004219B2">
                    <w:rPr>
                      <w:rFonts w:eastAsia="標楷體" w:hint="eastAsia"/>
                      <w:lang w:eastAsia="zh-HK"/>
                    </w:rPr>
                    <w:t>個</w:t>
                  </w:r>
                  <w:proofErr w:type="gramEnd"/>
                  <w:r w:rsidRPr="004219B2">
                    <w:rPr>
                      <w:rFonts w:eastAsia="標楷體" w:hint="eastAsia"/>
                      <w:lang w:eastAsia="zh-HK"/>
                    </w:rPr>
                    <w:t>展</w:t>
                  </w:r>
                </w:p>
              </w:tc>
              <w:tc>
                <w:tcPr>
                  <w:tcW w:w="952" w:type="dxa"/>
                </w:tcPr>
                <w:p w14:paraId="1C757188" w14:textId="7439379B" w:rsidR="00052AE5" w:rsidRPr="004219B2" w:rsidRDefault="00052AE5" w:rsidP="00145447">
                  <w:pPr>
                    <w:jc w:val="center"/>
                    <w:rPr>
                      <w:rFonts w:eastAsia="標楷體"/>
                    </w:rPr>
                  </w:pPr>
                  <w:r w:rsidRPr="004219B2">
                    <w:rPr>
                      <w:rFonts w:eastAsia="標楷體" w:hint="eastAsia"/>
                    </w:rPr>
                    <w:t>15</w:t>
                  </w:r>
                  <w:r w:rsidRPr="004219B2">
                    <w:rPr>
                      <w:rFonts w:eastAsia="標楷體" w:hint="eastAsia"/>
                      <w:lang w:eastAsia="zh-HK"/>
                    </w:rPr>
                    <w:t>分</w:t>
                  </w:r>
                </w:p>
              </w:tc>
            </w:tr>
            <w:tr w:rsidR="00075A63" w:rsidRPr="004219B2" w14:paraId="7D28B29A" w14:textId="60912A1F" w:rsidTr="00052AE5">
              <w:tc>
                <w:tcPr>
                  <w:tcW w:w="1440" w:type="dxa"/>
                  <w:vMerge w:val="restart"/>
                  <w:vAlign w:val="center"/>
                </w:tcPr>
                <w:p w14:paraId="325BF3E6" w14:textId="77777777" w:rsidR="00052AE5" w:rsidRPr="004219B2" w:rsidRDefault="00052AE5" w:rsidP="00145447">
                  <w:pPr>
                    <w:jc w:val="center"/>
                    <w:rPr>
                      <w:rFonts w:eastAsia="標楷體"/>
                    </w:rPr>
                  </w:pPr>
                  <w:r w:rsidRPr="004219B2">
                    <w:rPr>
                      <w:rFonts w:eastAsia="標楷體" w:hint="eastAsia"/>
                    </w:rPr>
                    <w:t>國際級</w:t>
                  </w:r>
                </w:p>
              </w:tc>
              <w:tc>
                <w:tcPr>
                  <w:tcW w:w="2787" w:type="dxa"/>
                </w:tcPr>
                <w:p w14:paraId="0CA889B6" w14:textId="0EF1C3AC" w:rsidR="00052AE5" w:rsidRPr="004219B2" w:rsidRDefault="00052AE5" w:rsidP="003C7A57">
                  <w:pPr>
                    <w:rPr>
                      <w:rFonts w:eastAsia="標楷體"/>
                    </w:rPr>
                  </w:pPr>
                  <w:proofErr w:type="gramStart"/>
                  <w:r w:rsidRPr="004219B2">
                    <w:rPr>
                      <w:rFonts w:eastAsia="標楷體" w:hint="eastAsia"/>
                    </w:rPr>
                    <w:t>個</w:t>
                  </w:r>
                  <w:proofErr w:type="gramEnd"/>
                  <w:r w:rsidRPr="004219B2">
                    <w:rPr>
                      <w:rFonts w:eastAsia="標楷體" w:hint="eastAsia"/>
                    </w:rPr>
                    <w:t>展</w:t>
                  </w:r>
                </w:p>
              </w:tc>
              <w:tc>
                <w:tcPr>
                  <w:tcW w:w="952" w:type="dxa"/>
                </w:tcPr>
                <w:p w14:paraId="3C09DE8C" w14:textId="0EBE653C" w:rsidR="00052AE5" w:rsidRPr="004219B2" w:rsidRDefault="00052AE5" w:rsidP="00145447">
                  <w:pPr>
                    <w:jc w:val="center"/>
                    <w:rPr>
                      <w:rFonts w:eastAsia="標楷體"/>
                    </w:rPr>
                  </w:pPr>
                  <w:r w:rsidRPr="004219B2">
                    <w:rPr>
                      <w:rFonts w:eastAsia="標楷體" w:hint="eastAsia"/>
                    </w:rPr>
                    <w:t>12</w:t>
                  </w:r>
                  <w:r w:rsidRPr="004219B2">
                    <w:rPr>
                      <w:rFonts w:eastAsia="標楷體" w:hint="eastAsia"/>
                      <w:lang w:eastAsia="zh-HK"/>
                    </w:rPr>
                    <w:t>分</w:t>
                  </w:r>
                </w:p>
              </w:tc>
            </w:tr>
            <w:tr w:rsidR="00075A63" w:rsidRPr="004219B2" w14:paraId="52513381" w14:textId="61AB814A" w:rsidTr="00052AE5">
              <w:tc>
                <w:tcPr>
                  <w:tcW w:w="1440" w:type="dxa"/>
                  <w:vMerge/>
                  <w:vAlign w:val="center"/>
                </w:tcPr>
                <w:p w14:paraId="6F4477D4" w14:textId="77777777" w:rsidR="00052AE5" w:rsidRPr="004219B2" w:rsidRDefault="00052AE5" w:rsidP="00145447">
                  <w:pPr>
                    <w:jc w:val="center"/>
                    <w:rPr>
                      <w:rFonts w:eastAsia="標楷體"/>
                    </w:rPr>
                  </w:pPr>
                </w:p>
              </w:tc>
              <w:tc>
                <w:tcPr>
                  <w:tcW w:w="2787" w:type="dxa"/>
                </w:tcPr>
                <w:p w14:paraId="30B5FCD9" w14:textId="6A96C75D" w:rsidR="00052AE5" w:rsidRPr="004219B2" w:rsidRDefault="00052AE5" w:rsidP="003C7A57">
                  <w:pPr>
                    <w:rPr>
                      <w:rFonts w:eastAsia="標楷體"/>
                    </w:rPr>
                  </w:pPr>
                  <w:r w:rsidRPr="004219B2">
                    <w:rPr>
                      <w:rFonts w:eastAsia="標楷體" w:hint="eastAsia"/>
                    </w:rPr>
                    <w:t>二人聯展</w:t>
                  </w:r>
                </w:p>
              </w:tc>
              <w:tc>
                <w:tcPr>
                  <w:tcW w:w="952" w:type="dxa"/>
                </w:tcPr>
                <w:p w14:paraId="0B8BEB52" w14:textId="1CFAC823" w:rsidR="00052AE5" w:rsidRPr="004219B2" w:rsidRDefault="00052AE5" w:rsidP="00145447">
                  <w:pPr>
                    <w:jc w:val="center"/>
                    <w:rPr>
                      <w:rFonts w:eastAsia="標楷體"/>
                    </w:rPr>
                  </w:pPr>
                  <w:r w:rsidRPr="004219B2">
                    <w:rPr>
                      <w:rFonts w:eastAsia="標楷體" w:hint="eastAsia"/>
                    </w:rPr>
                    <w:t>8</w:t>
                  </w:r>
                  <w:r w:rsidRPr="004219B2">
                    <w:rPr>
                      <w:rFonts w:eastAsia="標楷體" w:hint="eastAsia"/>
                      <w:lang w:eastAsia="zh-HK"/>
                    </w:rPr>
                    <w:t>分</w:t>
                  </w:r>
                </w:p>
              </w:tc>
            </w:tr>
            <w:tr w:rsidR="00075A63" w:rsidRPr="004219B2" w14:paraId="5B5794C4" w14:textId="11CF70CC" w:rsidTr="00052AE5">
              <w:tc>
                <w:tcPr>
                  <w:tcW w:w="1440" w:type="dxa"/>
                  <w:vMerge/>
                  <w:vAlign w:val="center"/>
                </w:tcPr>
                <w:p w14:paraId="5E53C937" w14:textId="77777777" w:rsidR="00052AE5" w:rsidRPr="004219B2" w:rsidRDefault="00052AE5" w:rsidP="00145447">
                  <w:pPr>
                    <w:jc w:val="center"/>
                    <w:rPr>
                      <w:rFonts w:eastAsia="標楷體"/>
                    </w:rPr>
                  </w:pPr>
                </w:p>
              </w:tc>
              <w:tc>
                <w:tcPr>
                  <w:tcW w:w="2787" w:type="dxa"/>
                </w:tcPr>
                <w:p w14:paraId="4F5B34CC" w14:textId="2FF2A37F" w:rsidR="00052AE5" w:rsidRPr="004219B2" w:rsidRDefault="00052AE5" w:rsidP="003C7A57">
                  <w:pPr>
                    <w:rPr>
                      <w:rFonts w:eastAsia="標楷體"/>
                    </w:rPr>
                  </w:pPr>
                  <w:r w:rsidRPr="004219B2">
                    <w:rPr>
                      <w:rFonts w:eastAsia="標楷體" w:hint="eastAsia"/>
                    </w:rPr>
                    <w:t>多人聯合展</w:t>
                  </w:r>
                </w:p>
              </w:tc>
              <w:tc>
                <w:tcPr>
                  <w:tcW w:w="952" w:type="dxa"/>
                </w:tcPr>
                <w:p w14:paraId="5E270AF0" w14:textId="453DDBDA" w:rsidR="00052AE5" w:rsidRPr="004219B2" w:rsidRDefault="00052AE5" w:rsidP="00145447">
                  <w:pPr>
                    <w:jc w:val="center"/>
                    <w:rPr>
                      <w:rFonts w:eastAsia="標楷體"/>
                    </w:rPr>
                  </w:pPr>
                  <w:r w:rsidRPr="004219B2">
                    <w:rPr>
                      <w:rFonts w:eastAsia="標楷體" w:hint="eastAsia"/>
                    </w:rPr>
                    <w:t>4</w:t>
                  </w:r>
                  <w:r w:rsidRPr="004219B2">
                    <w:rPr>
                      <w:rFonts w:eastAsia="標楷體" w:hint="eastAsia"/>
                      <w:lang w:eastAsia="zh-HK"/>
                    </w:rPr>
                    <w:t>分</w:t>
                  </w:r>
                </w:p>
              </w:tc>
            </w:tr>
            <w:tr w:rsidR="00075A63" w:rsidRPr="004219B2" w14:paraId="5F875765" w14:textId="1ADB884F" w:rsidTr="00052AE5">
              <w:trPr>
                <w:trHeight w:val="371"/>
              </w:trPr>
              <w:tc>
                <w:tcPr>
                  <w:tcW w:w="1440" w:type="dxa"/>
                  <w:vMerge w:val="restart"/>
                  <w:shd w:val="clear" w:color="auto" w:fill="auto"/>
                  <w:vAlign w:val="center"/>
                </w:tcPr>
                <w:p w14:paraId="0E9F6A19" w14:textId="656A7837" w:rsidR="00052AE5" w:rsidRPr="004219B2" w:rsidRDefault="00052AE5" w:rsidP="003C7A57">
                  <w:pPr>
                    <w:jc w:val="center"/>
                    <w:rPr>
                      <w:rFonts w:eastAsia="標楷體"/>
                    </w:rPr>
                  </w:pPr>
                  <w:r w:rsidRPr="004219B2">
                    <w:rPr>
                      <w:rFonts w:eastAsia="標楷體" w:hint="eastAsia"/>
                    </w:rPr>
                    <w:lastRenderedPageBreak/>
                    <w:t>國家級</w:t>
                  </w:r>
                </w:p>
              </w:tc>
              <w:tc>
                <w:tcPr>
                  <w:tcW w:w="2787" w:type="dxa"/>
                </w:tcPr>
                <w:p w14:paraId="14B5E760" w14:textId="3A41CA5F" w:rsidR="00052AE5" w:rsidRPr="004219B2" w:rsidRDefault="00052AE5" w:rsidP="003C7A57">
                  <w:pPr>
                    <w:rPr>
                      <w:rFonts w:eastAsia="標楷體"/>
                    </w:rPr>
                  </w:pPr>
                  <w:proofErr w:type="gramStart"/>
                  <w:r w:rsidRPr="004219B2">
                    <w:rPr>
                      <w:rFonts w:eastAsia="標楷體" w:hint="eastAsia"/>
                    </w:rPr>
                    <w:t>個</w:t>
                  </w:r>
                  <w:proofErr w:type="gramEnd"/>
                  <w:r w:rsidRPr="004219B2">
                    <w:rPr>
                      <w:rFonts w:eastAsia="標楷體" w:hint="eastAsia"/>
                    </w:rPr>
                    <w:t>展</w:t>
                  </w:r>
                </w:p>
              </w:tc>
              <w:tc>
                <w:tcPr>
                  <w:tcW w:w="952" w:type="dxa"/>
                </w:tcPr>
                <w:p w14:paraId="7309007C" w14:textId="7B643F4C" w:rsidR="00052AE5" w:rsidRPr="004219B2" w:rsidRDefault="00052AE5" w:rsidP="00145447">
                  <w:pPr>
                    <w:jc w:val="center"/>
                    <w:rPr>
                      <w:rFonts w:eastAsia="標楷體"/>
                    </w:rPr>
                  </w:pPr>
                  <w:r w:rsidRPr="004219B2">
                    <w:rPr>
                      <w:rFonts w:eastAsia="標楷體" w:hint="eastAsia"/>
                    </w:rPr>
                    <w:t>10</w:t>
                  </w:r>
                  <w:r w:rsidRPr="004219B2">
                    <w:rPr>
                      <w:rFonts w:eastAsia="標楷體" w:hint="eastAsia"/>
                      <w:lang w:eastAsia="zh-HK"/>
                    </w:rPr>
                    <w:t>分</w:t>
                  </w:r>
                </w:p>
              </w:tc>
            </w:tr>
            <w:tr w:rsidR="00075A63" w:rsidRPr="004219B2" w14:paraId="47143B7C" w14:textId="3B648152" w:rsidTr="00052AE5">
              <w:trPr>
                <w:trHeight w:val="368"/>
              </w:trPr>
              <w:tc>
                <w:tcPr>
                  <w:tcW w:w="1440" w:type="dxa"/>
                  <w:vMerge/>
                  <w:shd w:val="clear" w:color="auto" w:fill="auto"/>
                  <w:vAlign w:val="center"/>
                </w:tcPr>
                <w:p w14:paraId="71126F7F" w14:textId="77777777" w:rsidR="00052AE5" w:rsidRPr="004219B2" w:rsidRDefault="00052AE5" w:rsidP="00145447">
                  <w:pPr>
                    <w:jc w:val="center"/>
                    <w:rPr>
                      <w:rFonts w:eastAsia="標楷體"/>
                    </w:rPr>
                  </w:pPr>
                </w:p>
              </w:tc>
              <w:tc>
                <w:tcPr>
                  <w:tcW w:w="2787" w:type="dxa"/>
                </w:tcPr>
                <w:p w14:paraId="6B4C61DB" w14:textId="3AE667D4" w:rsidR="00052AE5" w:rsidRPr="004219B2" w:rsidRDefault="00052AE5" w:rsidP="003C7A57">
                  <w:pPr>
                    <w:rPr>
                      <w:rFonts w:eastAsia="標楷體"/>
                    </w:rPr>
                  </w:pPr>
                  <w:r w:rsidRPr="004219B2">
                    <w:rPr>
                      <w:rFonts w:eastAsia="標楷體" w:hint="eastAsia"/>
                    </w:rPr>
                    <w:t>二人聯展</w:t>
                  </w:r>
                </w:p>
              </w:tc>
              <w:tc>
                <w:tcPr>
                  <w:tcW w:w="952" w:type="dxa"/>
                </w:tcPr>
                <w:p w14:paraId="19C1EC66" w14:textId="29370814" w:rsidR="00052AE5" w:rsidRPr="004219B2" w:rsidRDefault="00052AE5" w:rsidP="00145447">
                  <w:pPr>
                    <w:jc w:val="center"/>
                    <w:rPr>
                      <w:rFonts w:eastAsia="標楷體"/>
                    </w:rPr>
                  </w:pPr>
                  <w:r w:rsidRPr="004219B2">
                    <w:rPr>
                      <w:rFonts w:eastAsia="標楷體" w:hint="eastAsia"/>
                    </w:rPr>
                    <w:t>6</w:t>
                  </w:r>
                  <w:r w:rsidRPr="004219B2">
                    <w:rPr>
                      <w:rFonts w:eastAsia="標楷體" w:hint="eastAsia"/>
                      <w:lang w:eastAsia="zh-HK"/>
                    </w:rPr>
                    <w:t>分</w:t>
                  </w:r>
                </w:p>
              </w:tc>
            </w:tr>
            <w:tr w:rsidR="00075A63" w:rsidRPr="004219B2" w14:paraId="75F4B737" w14:textId="3F96D514" w:rsidTr="00052AE5">
              <w:trPr>
                <w:trHeight w:val="368"/>
              </w:trPr>
              <w:tc>
                <w:tcPr>
                  <w:tcW w:w="1440" w:type="dxa"/>
                  <w:vMerge/>
                  <w:shd w:val="clear" w:color="auto" w:fill="auto"/>
                  <w:vAlign w:val="center"/>
                </w:tcPr>
                <w:p w14:paraId="6655FCFE" w14:textId="77777777" w:rsidR="00052AE5" w:rsidRPr="004219B2" w:rsidRDefault="00052AE5" w:rsidP="00145447">
                  <w:pPr>
                    <w:jc w:val="center"/>
                    <w:rPr>
                      <w:rFonts w:eastAsia="標楷體"/>
                    </w:rPr>
                  </w:pPr>
                </w:p>
              </w:tc>
              <w:tc>
                <w:tcPr>
                  <w:tcW w:w="2787" w:type="dxa"/>
                </w:tcPr>
                <w:p w14:paraId="0BD78E65" w14:textId="6A983A07" w:rsidR="00052AE5" w:rsidRPr="004219B2" w:rsidRDefault="00052AE5" w:rsidP="003C7A57">
                  <w:pPr>
                    <w:rPr>
                      <w:rFonts w:eastAsia="標楷體"/>
                    </w:rPr>
                  </w:pPr>
                  <w:r w:rsidRPr="004219B2">
                    <w:rPr>
                      <w:rFonts w:eastAsia="標楷體" w:hint="eastAsia"/>
                    </w:rPr>
                    <w:t>多人聯合展</w:t>
                  </w:r>
                </w:p>
              </w:tc>
              <w:tc>
                <w:tcPr>
                  <w:tcW w:w="952" w:type="dxa"/>
                </w:tcPr>
                <w:p w14:paraId="187939CF" w14:textId="7B542170" w:rsidR="00052AE5" w:rsidRPr="004219B2" w:rsidRDefault="00052AE5" w:rsidP="00145447">
                  <w:pPr>
                    <w:jc w:val="center"/>
                    <w:rPr>
                      <w:rFonts w:eastAsia="標楷體"/>
                    </w:rPr>
                  </w:pPr>
                  <w:r w:rsidRPr="004219B2">
                    <w:rPr>
                      <w:rFonts w:eastAsia="標楷體" w:hint="eastAsia"/>
                    </w:rPr>
                    <w:t>2</w:t>
                  </w:r>
                  <w:r w:rsidRPr="004219B2">
                    <w:rPr>
                      <w:rFonts w:eastAsia="標楷體" w:hint="eastAsia"/>
                      <w:lang w:eastAsia="zh-HK"/>
                    </w:rPr>
                    <w:t>分</w:t>
                  </w:r>
                </w:p>
              </w:tc>
            </w:tr>
            <w:tr w:rsidR="00075A63" w:rsidRPr="004219B2" w14:paraId="5C6ADB97" w14:textId="77777777" w:rsidTr="00052AE5">
              <w:trPr>
                <w:trHeight w:val="368"/>
              </w:trPr>
              <w:tc>
                <w:tcPr>
                  <w:tcW w:w="1440" w:type="dxa"/>
                  <w:vMerge w:val="restart"/>
                  <w:shd w:val="clear" w:color="auto" w:fill="auto"/>
                  <w:vAlign w:val="center"/>
                </w:tcPr>
                <w:p w14:paraId="2B721A55" w14:textId="0A8379E1" w:rsidR="00052AE5" w:rsidRPr="004219B2" w:rsidRDefault="00052AE5" w:rsidP="00145447">
                  <w:pPr>
                    <w:jc w:val="center"/>
                    <w:rPr>
                      <w:rFonts w:eastAsia="標楷體"/>
                    </w:rPr>
                  </w:pPr>
                  <w:r w:rsidRPr="004219B2">
                    <w:rPr>
                      <w:rFonts w:eastAsia="標楷體" w:hint="eastAsia"/>
                      <w:lang w:eastAsia="zh-HK"/>
                    </w:rPr>
                    <w:t>直轄市級</w:t>
                  </w:r>
                </w:p>
              </w:tc>
              <w:tc>
                <w:tcPr>
                  <w:tcW w:w="2787" w:type="dxa"/>
                </w:tcPr>
                <w:p w14:paraId="536909EA" w14:textId="61488C16" w:rsidR="00052AE5" w:rsidRPr="004219B2" w:rsidRDefault="00052AE5" w:rsidP="003C7A57">
                  <w:pPr>
                    <w:rPr>
                      <w:rFonts w:eastAsia="標楷體"/>
                    </w:rPr>
                  </w:pPr>
                  <w:proofErr w:type="gramStart"/>
                  <w:r w:rsidRPr="004219B2">
                    <w:rPr>
                      <w:rFonts w:eastAsia="標楷體" w:hint="eastAsia"/>
                    </w:rPr>
                    <w:t>個</w:t>
                  </w:r>
                  <w:proofErr w:type="gramEnd"/>
                  <w:r w:rsidRPr="004219B2">
                    <w:rPr>
                      <w:rFonts w:eastAsia="標楷體" w:hint="eastAsia"/>
                    </w:rPr>
                    <w:t>展</w:t>
                  </w:r>
                </w:p>
              </w:tc>
              <w:tc>
                <w:tcPr>
                  <w:tcW w:w="952" w:type="dxa"/>
                </w:tcPr>
                <w:p w14:paraId="7FAE4A71" w14:textId="08FC8EE5" w:rsidR="00052AE5" w:rsidRPr="004219B2" w:rsidRDefault="00052AE5" w:rsidP="00145447">
                  <w:pPr>
                    <w:jc w:val="center"/>
                    <w:rPr>
                      <w:rFonts w:eastAsia="標楷體"/>
                    </w:rPr>
                  </w:pPr>
                  <w:r w:rsidRPr="004219B2">
                    <w:rPr>
                      <w:rFonts w:eastAsia="標楷體" w:hint="eastAsia"/>
                    </w:rPr>
                    <w:t>8</w:t>
                  </w:r>
                  <w:r w:rsidRPr="004219B2">
                    <w:rPr>
                      <w:rFonts w:eastAsia="標楷體" w:hint="eastAsia"/>
                      <w:lang w:eastAsia="zh-HK"/>
                    </w:rPr>
                    <w:t>分</w:t>
                  </w:r>
                </w:p>
              </w:tc>
            </w:tr>
            <w:tr w:rsidR="00075A63" w:rsidRPr="004219B2" w14:paraId="2A9FF71F" w14:textId="77777777" w:rsidTr="00052AE5">
              <w:trPr>
                <w:trHeight w:val="368"/>
              </w:trPr>
              <w:tc>
                <w:tcPr>
                  <w:tcW w:w="1440" w:type="dxa"/>
                  <w:vMerge/>
                  <w:shd w:val="clear" w:color="auto" w:fill="auto"/>
                  <w:vAlign w:val="center"/>
                </w:tcPr>
                <w:p w14:paraId="7B253209" w14:textId="77777777" w:rsidR="00052AE5" w:rsidRPr="004219B2" w:rsidRDefault="00052AE5" w:rsidP="00145447">
                  <w:pPr>
                    <w:jc w:val="center"/>
                    <w:rPr>
                      <w:rFonts w:eastAsia="標楷體"/>
                    </w:rPr>
                  </w:pPr>
                </w:p>
              </w:tc>
              <w:tc>
                <w:tcPr>
                  <w:tcW w:w="2787" w:type="dxa"/>
                </w:tcPr>
                <w:p w14:paraId="5CFD7BAE" w14:textId="3733190F" w:rsidR="00052AE5" w:rsidRPr="004219B2" w:rsidRDefault="00052AE5" w:rsidP="003C7A57">
                  <w:pPr>
                    <w:rPr>
                      <w:rFonts w:eastAsia="標楷體"/>
                    </w:rPr>
                  </w:pPr>
                  <w:r w:rsidRPr="004219B2">
                    <w:rPr>
                      <w:rFonts w:eastAsia="標楷體" w:hint="eastAsia"/>
                    </w:rPr>
                    <w:t>二人聯展</w:t>
                  </w:r>
                </w:p>
              </w:tc>
              <w:tc>
                <w:tcPr>
                  <w:tcW w:w="952" w:type="dxa"/>
                </w:tcPr>
                <w:p w14:paraId="037E9828" w14:textId="56E77B91" w:rsidR="00052AE5" w:rsidRPr="004219B2" w:rsidRDefault="00052AE5" w:rsidP="00145447">
                  <w:pPr>
                    <w:jc w:val="center"/>
                    <w:rPr>
                      <w:rFonts w:eastAsia="標楷體"/>
                    </w:rPr>
                  </w:pPr>
                  <w:r w:rsidRPr="004219B2">
                    <w:rPr>
                      <w:rFonts w:eastAsia="標楷體" w:hint="eastAsia"/>
                    </w:rPr>
                    <w:t>5</w:t>
                  </w:r>
                  <w:r w:rsidRPr="004219B2">
                    <w:rPr>
                      <w:rFonts w:eastAsia="標楷體" w:hint="eastAsia"/>
                      <w:lang w:eastAsia="zh-HK"/>
                    </w:rPr>
                    <w:t>分</w:t>
                  </w:r>
                </w:p>
              </w:tc>
            </w:tr>
            <w:tr w:rsidR="00075A63" w:rsidRPr="004219B2" w14:paraId="0EE938D2" w14:textId="77777777" w:rsidTr="00052AE5">
              <w:trPr>
                <w:trHeight w:val="368"/>
              </w:trPr>
              <w:tc>
                <w:tcPr>
                  <w:tcW w:w="1440" w:type="dxa"/>
                  <w:vMerge/>
                  <w:shd w:val="clear" w:color="auto" w:fill="auto"/>
                  <w:vAlign w:val="center"/>
                </w:tcPr>
                <w:p w14:paraId="20A11FD1" w14:textId="77777777" w:rsidR="00052AE5" w:rsidRPr="004219B2" w:rsidRDefault="00052AE5" w:rsidP="00145447">
                  <w:pPr>
                    <w:jc w:val="center"/>
                    <w:rPr>
                      <w:rFonts w:eastAsia="標楷體"/>
                    </w:rPr>
                  </w:pPr>
                </w:p>
              </w:tc>
              <w:tc>
                <w:tcPr>
                  <w:tcW w:w="2787" w:type="dxa"/>
                </w:tcPr>
                <w:p w14:paraId="604E5E47" w14:textId="3E5531F6" w:rsidR="00052AE5" w:rsidRPr="004219B2" w:rsidRDefault="00052AE5" w:rsidP="003C7A57">
                  <w:pPr>
                    <w:rPr>
                      <w:rFonts w:eastAsia="標楷體"/>
                    </w:rPr>
                  </w:pPr>
                  <w:r w:rsidRPr="004219B2">
                    <w:rPr>
                      <w:rFonts w:eastAsia="標楷體" w:hint="eastAsia"/>
                    </w:rPr>
                    <w:t>多人聯合展</w:t>
                  </w:r>
                </w:p>
              </w:tc>
              <w:tc>
                <w:tcPr>
                  <w:tcW w:w="952" w:type="dxa"/>
                </w:tcPr>
                <w:p w14:paraId="3983C354" w14:textId="43A013D9" w:rsidR="00052AE5" w:rsidRPr="004219B2" w:rsidRDefault="00052AE5" w:rsidP="00145447">
                  <w:pPr>
                    <w:jc w:val="center"/>
                    <w:rPr>
                      <w:rFonts w:eastAsia="標楷體"/>
                    </w:rPr>
                  </w:pPr>
                  <w:r w:rsidRPr="004219B2">
                    <w:rPr>
                      <w:rFonts w:eastAsia="標楷體" w:hint="eastAsia"/>
                    </w:rPr>
                    <w:t>2</w:t>
                  </w:r>
                  <w:r w:rsidRPr="004219B2">
                    <w:rPr>
                      <w:rFonts w:eastAsia="標楷體" w:hint="eastAsia"/>
                      <w:lang w:eastAsia="zh-HK"/>
                    </w:rPr>
                    <w:t>分</w:t>
                  </w:r>
                </w:p>
              </w:tc>
            </w:tr>
            <w:tr w:rsidR="00075A63" w:rsidRPr="004219B2" w14:paraId="0366ABE0" w14:textId="7DAB6FFF" w:rsidTr="00052AE5">
              <w:trPr>
                <w:trHeight w:val="368"/>
              </w:trPr>
              <w:tc>
                <w:tcPr>
                  <w:tcW w:w="1440" w:type="dxa"/>
                  <w:vMerge w:val="restart"/>
                  <w:shd w:val="clear" w:color="auto" w:fill="auto"/>
                  <w:vAlign w:val="center"/>
                </w:tcPr>
                <w:p w14:paraId="6971FAED" w14:textId="77777777" w:rsidR="00052AE5" w:rsidRPr="004219B2" w:rsidRDefault="00052AE5" w:rsidP="00145447">
                  <w:pPr>
                    <w:jc w:val="center"/>
                    <w:rPr>
                      <w:rFonts w:eastAsia="標楷體"/>
                    </w:rPr>
                  </w:pPr>
                  <w:r w:rsidRPr="004219B2">
                    <w:rPr>
                      <w:rFonts w:eastAsia="標楷體" w:hint="eastAsia"/>
                    </w:rPr>
                    <w:t>縣市級</w:t>
                  </w:r>
                </w:p>
              </w:tc>
              <w:tc>
                <w:tcPr>
                  <w:tcW w:w="2787" w:type="dxa"/>
                </w:tcPr>
                <w:p w14:paraId="54B4478A" w14:textId="5C82EFA9" w:rsidR="00052AE5" w:rsidRPr="004219B2" w:rsidRDefault="00052AE5" w:rsidP="003C7A57">
                  <w:pPr>
                    <w:rPr>
                      <w:rFonts w:eastAsia="標楷體"/>
                    </w:rPr>
                  </w:pPr>
                  <w:proofErr w:type="gramStart"/>
                  <w:r w:rsidRPr="004219B2">
                    <w:rPr>
                      <w:rFonts w:eastAsia="標楷體" w:hint="eastAsia"/>
                    </w:rPr>
                    <w:t>個</w:t>
                  </w:r>
                  <w:proofErr w:type="gramEnd"/>
                  <w:r w:rsidRPr="004219B2">
                    <w:rPr>
                      <w:rFonts w:eastAsia="標楷體" w:hint="eastAsia"/>
                    </w:rPr>
                    <w:t>展</w:t>
                  </w:r>
                </w:p>
              </w:tc>
              <w:tc>
                <w:tcPr>
                  <w:tcW w:w="952" w:type="dxa"/>
                </w:tcPr>
                <w:p w14:paraId="34F47383" w14:textId="15253361" w:rsidR="00052AE5" w:rsidRPr="004219B2" w:rsidRDefault="00052AE5" w:rsidP="00145447">
                  <w:pPr>
                    <w:jc w:val="center"/>
                    <w:rPr>
                      <w:rFonts w:eastAsia="標楷體"/>
                    </w:rPr>
                  </w:pPr>
                  <w:r w:rsidRPr="004219B2">
                    <w:rPr>
                      <w:rFonts w:eastAsia="標楷體" w:hint="eastAsia"/>
                    </w:rPr>
                    <w:t>6</w:t>
                  </w:r>
                  <w:r w:rsidRPr="004219B2">
                    <w:rPr>
                      <w:rFonts w:eastAsia="標楷體" w:hint="eastAsia"/>
                      <w:lang w:eastAsia="zh-HK"/>
                    </w:rPr>
                    <w:t>分</w:t>
                  </w:r>
                </w:p>
              </w:tc>
            </w:tr>
            <w:tr w:rsidR="00075A63" w:rsidRPr="004219B2" w14:paraId="2BCCF2DF" w14:textId="21003565" w:rsidTr="00052AE5">
              <w:trPr>
                <w:trHeight w:val="368"/>
              </w:trPr>
              <w:tc>
                <w:tcPr>
                  <w:tcW w:w="1440" w:type="dxa"/>
                  <w:vMerge/>
                  <w:shd w:val="clear" w:color="auto" w:fill="auto"/>
                  <w:vAlign w:val="center"/>
                </w:tcPr>
                <w:p w14:paraId="64A202DE" w14:textId="77777777" w:rsidR="00052AE5" w:rsidRPr="004219B2" w:rsidRDefault="00052AE5" w:rsidP="00145447">
                  <w:pPr>
                    <w:jc w:val="center"/>
                    <w:rPr>
                      <w:rFonts w:eastAsia="標楷體"/>
                    </w:rPr>
                  </w:pPr>
                </w:p>
              </w:tc>
              <w:tc>
                <w:tcPr>
                  <w:tcW w:w="2787" w:type="dxa"/>
                </w:tcPr>
                <w:p w14:paraId="3654E9B9" w14:textId="263111FE" w:rsidR="00052AE5" w:rsidRPr="004219B2" w:rsidRDefault="00052AE5" w:rsidP="003C7A57">
                  <w:pPr>
                    <w:rPr>
                      <w:rFonts w:eastAsia="標楷體"/>
                    </w:rPr>
                  </w:pPr>
                  <w:r w:rsidRPr="004219B2">
                    <w:rPr>
                      <w:rFonts w:eastAsia="標楷體" w:hint="eastAsia"/>
                    </w:rPr>
                    <w:t>二人聯展</w:t>
                  </w:r>
                </w:p>
              </w:tc>
              <w:tc>
                <w:tcPr>
                  <w:tcW w:w="952" w:type="dxa"/>
                </w:tcPr>
                <w:p w14:paraId="200D1E23" w14:textId="73D0E574" w:rsidR="00052AE5" w:rsidRPr="004219B2" w:rsidRDefault="00052AE5" w:rsidP="00145447">
                  <w:pPr>
                    <w:jc w:val="center"/>
                    <w:rPr>
                      <w:rFonts w:eastAsia="標楷體"/>
                    </w:rPr>
                  </w:pPr>
                  <w:r w:rsidRPr="004219B2">
                    <w:rPr>
                      <w:rFonts w:eastAsia="標楷體" w:hint="eastAsia"/>
                    </w:rPr>
                    <w:t>3</w:t>
                  </w:r>
                  <w:r w:rsidRPr="004219B2">
                    <w:rPr>
                      <w:rFonts w:eastAsia="標楷體" w:hint="eastAsia"/>
                      <w:lang w:eastAsia="zh-HK"/>
                    </w:rPr>
                    <w:t>分</w:t>
                  </w:r>
                </w:p>
              </w:tc>
            </w:tr>
            <w:tr w:rsidR="00075A63" w:rsidRPr="004219B2" w14:paraId="14778A20" w14:textId="3249F244" w:rsidTr="00052AE5">
              <w:trPr>
                <w:trHeight w:val="368"/>
              </w:trPr>
              <w:tc>
                <w:tcPr>
                  <w:tcW w:w="1440" w:type="dxa"/>
                  <w:vMerge/>
                  <w:shd w:val="clear" w:color="auto" w:fill="auto"/>
                  <w:vAlign w:val="center"/>
                </w:tcPr>
                <w:p w14:paraId="1957B67E" w14:textId="77777777" w:rsidR="00052AE5" w:rsidRPr="004219B2" w:rsidRDefault="00052AE5" w:rsidP="00145447">
                  <w:pPr>
                    <w:jc w:val="center"/>
                    <w:rPr>
                      <w:rFonts w:eastAsia="標楷體"/>
                    </w:rPr>
                  </w:pPr>
                </w:p>
              </w:tc>
              <w:tc>
                <w:tcPr>
                  <w:tcW w:w="2787" w:type="dxa"/>
                </w:tcPr>
                <w:p w14:paraId="5500B340" w14:textId="438C10D2" w:rsidR="00052AE5" w:rsidRPr="004219B2" w:rsidRDefault="00052AE5" w:rsidP="003C7A57">
                  <w:pPr>
                    <w:rPr>
                      <w:rFonts w:eastAsia="標楷體"/>
                    </w:rPr>
                  </w:pPr>
                  <w:r w:rsidRPr="004219B2">
                    <w:rPr>
                      <w:rFonts w:eastAsia="標楷體" w:hint="eastAsia"/>
                    </w:rPr>
                    <w:t>多人聯合展</w:t>
                  </w:r>
                </w:p>
              </w:tc>
              <w:tc>
                <w:tcPr>
                  <w:tcW w:w="952" w:type="dxa"/>
                </w:tcPr>
                <w:p w14:paraId="59DFF477" w14:textId="1B2A2C4A" w:rsidR="00052AE5" w:rsidRPr="004219B2" w:rsidRDefault="00052AE5" w:rsidP="00145447">
                  <w:pPr>
                    <w:jc w:val="center"/>
                    <w:rPr>
                      <w:rFonts w:eastAsia="標楷體"/>
                    </w:rPr>
                  </w:pPr>
                  <w:r w:rsidRPr="004219B2">
                    <w:rPr>
                      <w:rFonts w:eastAsia="標楷體" w:hint="eastAsia"/>
                    </w:rPr>
                    <w:t>2</w:t>
                  </w:r>
                  <w:r w:rsidRPr="004219B2">
                    <w:rPr>
                      <w:rFonts w:eastAsia="標楷體" w:hint="eastAsia"/>
                      <w:lang w:eastAsia="zh-HK"/>
                    </w:rPr>
                    <w:t>分</w:t>
                  </w:r>
                </w:p>
              </w:tc>
            </w:tr>
            <w:tr w:rsidR="00075A63" w:rsidRPr="004219B2" w14:paraId="6A4FA1A7" w14:textId="7FB26A4B" w:rsidTr="00052AE5">
              <w:trPr>
                <w:trHeight w:val="531"/>
              </w:trPr>
              <w:tc>
                <w:tcPr>
                  <w:tcW w:w="1440" w:type="dxa"/>
                  <w:vMerge w:val="restart"/>
                  <w:shd w:val="clear" w:color="auto" w:fill="auto"/>
                  <w:vAlign w:val="center"/>
                </w:tcPr>
                <w:p w14:paraId="560565F2" w14:textId="12BAF1AB" w:rsidR="00052AE5" w:rsidRPr="004219B2" w:rsidRDefault="00052AE5" w:rsidP="00052AE5">
                  <w:pPr>
                    <w:jc w:val="center"/>
                    <w:rPr>
                      <w:rFonts w:eastAsia="標楷體"/>
                    </w:rPr>
                  </w:pPr>
                  <w:r w:rsidRPr="004219B2">
                    <w:rPr>
                      <w:rFonts w:eastAsia="標楷體" w:hint="eastAsia"/>
                    </w:rPr>
                    <w:t>設有藝術與設計系所之大學級及其他優質展演空間</w:t>
                  </w:r>
                </w:p>
              </w:tc>
              <w:tc>
                <w:tcPr>
                  <w:tcW w:w="2787" w:type="dxa"/>
                  <w:vAlign w:val="center"/>
                </w:tcPr>
                <w:p w14:paraId="2824E742" w14:textId="6F6E1011" w:rsidR="00052AE5" w:rsidRPr="004219B2" w:rsidRDefault="00052AE5" w:rsidP="003C7A57">
                  <w:pPr>
                    <w:rPr>
                      <w:rFonts w:eastAsia="標楷體"/>
                    </w:rPr>
                  </w:pPr>
                  <w:proofErr w:type="gramStart"/>
                  <w:r w:rsidRPr="004219B2">
                    <w:rPr>
                      <w:rFonts w:eastAsia="標楷體" w:hint="eastAsia"/>
                    </w:rPr>
                    <w:t>個</w:t>
                  </w:r>
                  <w:proofErr w:type="gramEnd"/>
                  <w:r w:rsidRPr="004219B2">
                    <w:rPr>
                      <w:rFonts w:eastAsia="標楷體" w:hint="eastAsia"/>
                    </w:rPr>
                    <w:t>展</w:t>
                  </w:r>
                </w:p>
              </w:tc>
              <w:tc>
                <w:tcPr>
                  <w:tcW w:w="952" w:type="dxa"/>
                </w:tcPr>
                <w:p w14:paraId="7AA4C31E" w14:textId="15B63878" w:rsidR="00052AE5" w:rsidRPr="004219B2" w:rsidRDefault="00052AE5" w:rsidP="00145447">
                  <w:pPr>
                    <w:jc w:val="center"/>
                    <w:rPr>
                      <w:rFonts w:eastAsia="標楷體"/>
                    </w:rPr>
                  </w:pPr>
                  <w:r w:rsidRPr="004219B2">
                    <w:rPr>
                      <w:rFonts w:eastAsia="標楷體" w:hint="eastAsia"/>
                    </w:rPr>
                    <w:t>3</w:t>
                  </w:r>
                  <w:r w:rsidRPr="004219B2">
                    <w:rPr>
                      <w:rFonts w:eastAsia="標楷體" w:hint="eastAsia"/>
                      <w:lang w:eastAsia="zh-HK"/>
                    </w:rPr>
                    <w:t>分</w:t>
                  </w:r>
                </w:p>
              </w:tc>
            </w:tr>
            <w:tr w:rsidR="00075A63" w:rsidRPr="004219B2" w14:paraId="2B4B73F7" w14:textId="1DDE4A1D" w:rsidTr="00052AE5">
              <w:trPr>
                <w:trHeight w:val="679"/>
              </w:trPr>
              <w:tc>
                <w:tcPr>
                  <w:tcW w:w="1440" w:type="dxa"/>
                  <w:vMerge/>
                  <w:shd w:val="clear" w:color="auto" w:fill="auto"/>
                </w:tcPr>
                <w:p w14:paraId="7DA3DAEC" w14:textId="77777777" w:rsidR="00052AE5" w:rsidRPr="004219B2" w:rsidRDefault="00052AE5" w:rsidP="00145447">
                  <w:pPr>
                    <w:rPr>
                      <w:rFonts w:eastAsia="標楷體"/>
                    </w:rPr>
                  </w:pPr>
                </w:p>
              </w:tc>
              <w:tc>
                <w:tcPr>
                  <w:tcW w:w="2787" w:type="dxa"/>
                  <w:vAlign w:val="center"/>
                </w:tcPr>
                <w:p w14:paraId="12129017" w14:textId="6C6B5CD3" w:rsidR="00052AE5" w:rsidRPr="004219B2" w:rsidRDefault="00052AE5" w:rsidP="003C7A57">
                  <w:pPr>
                    <w:rPr>
                      <w:rFonts w:eastAsia="標楷體"/>
                    </w:rPr>
                  </w:pPr>
                  <w:r w:rsidRPr="004219B2">
                    <w:rPr>
                      <w:rFonts w:eastAsia="標楷體" w:hint="eastAsia"/>
                    </w:rPr>
                    <w:t>二人聯展</w:t>
                  </w:r>
                </w:p>
              </w:tc>
              <w:tc>
                <w:tcPr>
                  <w:tcW w:w="952" w:type="dxa"/>
                </w:tcPr>
                <w:p w14:paraId="73CE09E2" w14:textId="6FD3E6C7" w:rsidR="00052AE5" w:rsidRPr="004219B2" w:rsidRDefault="00052AE5" w:rsidP="00145447">
                  <w:pPr>
                    <w:jc w:val="center"/>
                    <w:rPr>
                      <w:rFonts w:eastAsia="標楷體"/>
                    </w:rPr>
                  </w:pPr>
                  <w:r w:rsidRPr="004219B2">
                    <w:rPr>
                      <w:rFonts w:eastAsia="標楷體" w:hint="eastAsia"/>
                    </w:rPr>
                    <w:t>2</w:t>
                  </w:r>
                  <w:r w:rsidRPr="004219B2">
                    <w:rPr>
                      <w:rFonts w:eastAsia="標楷體" w:hint="eastAsia"/>
                      <w:lang w:eastAsia="zh-HK"/>
                    </w:rPr>
                    <w:t>分</w:t>
                  </w:r>
                </w:p>
              </w:tc>
            </w:tr>
            <w:tr w:rsidR="00075A63" w:rsidRPr="004219B2" w14:paraId="09152619" w14:textId="425E0AA7" w:rsidTr="00052AE5">
              <w:trPr>
                <w:trHeight w:val="368"/>
              </w:trPr>
              <w:tc>
                <w:tcPr>
                  <w:tcW w:w="1440" w:type="dxa"/>
                  <w:vMerge/>
                  <w:shd w:val="clear" w:color="auto" w:fill="auto"/>
                </w:tcPr>
                <w:p w14:paraId="5FF36093" w14:textId="77777777" w:rsidR="00052AE5" w:rsidRPr="004219B2" w:rsidRDefault="00052AE5" w:rsidP="00145447">
                  <w:pPr>
                    <w:rPr>
                      <w:rFonts w:eastAsia="標楷體"/>
                    </w:rPr>
                  </w:pPr>
                </w:p>
              </w:tc>
              <w:tc>
                <w:tcPr>
                  <w:tcW w:w="2787" w:type="dxa"/>
                  <w:vAlign w:val="center"/>
                </w:tcPr>
                <w:p w14:paraId="16CCD360" w14:textId="6DD50635" w:rsidR="00052AE5" w:rsidRPr="004219B2" w:rsidRDefault="00052AE5" w:rsidP="003C7A57">
                  <w:pPr>
                    <w:rPr>
                      <w:rFonts w:eastAsia="標楷體"/>
                    </w:rPr>
                  </w:pPr>
                  <w:r w:rsidRPr="004219B2">
                    <w:rPr>
                      <w:rFonts w:eastAsia="標楷體" w:hint="eastAsia"/>
                    </w:rPr>
                    <w:t>多人聯合展</w:t>
                  </w:r>
                </w:p>
              </w:tc>
              <w:tc>
                <w:tcPr>
                  <w:tcW w:w="952" w:type="dxa"/>
                </w:tcPr>
                <w:p w14:paraId="2CCB83B5" w14:textId="4C1C34D2" w:rsidR="00052AE5" w:rsidRPr="004219B2" w:rsidRDefault="00052AE5" w:rsidP="00145447">
                  <w:pPr>
                    <w:jc w:val="center"/>
                    <w:rPr>
                      <w:rFonts w:eastAsia="標楷體"/>
                    </w:rPr>
                  </w:pPr>
                  <w:r w:rsidRPr="004219B2">
                    <w:rPr>
                      <w:rFonts w:eastAsia="標楷體" w:hint="eastAsia"/>
                    </w:rPr>
                    <w:t>1</w:t>
                  </w:r>
                  <w:r w:rsidRPr="004219B2">
                    <w:rPr>
                      <w:rFonts w:eastAsia="標楷體" w:hint="eastAsia"/>
                      <w:lang w:eastAsia="zh-HK"/>
                    </w:rPr>
                    <w:t>分</w:t>
                  </w:r>
                </w:p>
              </w:tc>
            </w:tr>
          </w:tbl>
          <w:p w14:paraId="0B6342E2" w14:textId="6D1618CA" w:rsidR="00B56731" w:rsidRPr="004219B2" w:rsidRDefault="00B56731" w:rsidP="004219B2">
            <w:pPr>
              <w:ind w:firstLineChars="550" w:firstLine="1320"/>
              <w:jc w:val="both"/>
              <w:rPr>
                <w:rFonts w:eastAsia="標楷體"/>
                <w:strike/>
              </w:rPr>
            </w:pPr>
          </w:p>
          <w:p w14:paraId="602BDC24" w14:textId="77777777" w:rsidR="0079120D" w:rsidRPr="004219B2" w:rsidRDefault="0079120D">
            <w:pPr>
              <w:rPr>
                <w:rFonts w:eastAsia="標楷體"/>
              </w:rPr>
            </w:pPr>
          </w:p>
          <w:p w14:paraId="694BACEE" w14:textId="0F011B88" w:rsidR="00B56731" w:rsidRPr="004219B2" w:rsidRDefault="00304D62" w:rsidP="003C7A57">
            <w:pPr>
              <w:ind w:leftChars="550" w:left="1800" w:hangingChars="200" w:hanging="480"/>
              <w:rPr>
                <w:rFonts w:eastAsia="標楷體"/>
                <w:strike/>
              </w:rPr>
            </w:pPr>
            <w:r w:rsidRPr="004219B2">
              <w:rPr>
                <w:rFonts w:eastAsia="標楷體" w:hint="eastAsia"/>
              </w:rPr>
              <w:t xml:space="preserve"> </w:t>
            </w:r>
            <w:r w:rsidR="000A576F" w:rsidRPr="004219B2">
              <w:rPr>
                <w:rFonts w:eastAsia="標楷體" w:hint="eastAsia"/>
              </w:rPr>
              <w:t>B</w:t>
            </w:r>
            <w:r w:rsidR="00B56731" w:rsidRPr="004219B2">
              <w:rPr>
                <w:rFonts w:eastAsia="標楷體" w:hint="eastAsia"/>
              </w:rPr>
              <w:t>、視覺藝術與設計</w:t>
            </w:r>
            <w:r w:rsidR="00B56731" w:rsidRPr="004219B2">
              <w:rPr>
                <w:rFonts w:eastAsia="標楷體"/>
              </w:rPr>
              <w:t>同一</w:t>
            </w:r>
            <w:r w:rsidR="00B56731" w:rsidRPr="004219B2">
              <w:rPr>
                <w:rFonts w:eastAsia="標楷體" w:hint="eastAsia"/>
              </w:rPr>
              <w:t>作品展覽不得重複</w:t>
            </w:r>
            <w:r w:rsidR="00052AE5" w:rsidRPr="004219B2">
              <w:rPr>
                <w:rFonts w:eastAsia="標楷體" w:hint="eastAsia"/>
              </w:rPr>
              <w:t>。</w:t>
            </w:r>
          </w:p>
          <w:p w14:paraId="1736192E" w14:textId="3889F1E5" w:rsidR="00B56731" w:rsidRPr="004219B2" w:rsidRDefault="00B56731" w:rsidP="004219B2">
            <w:pPr>
              <w:ind w:left="1752" w:hangingChars="730" w:hanging="1752"/>
              <w:jc w:val="both"/>
              <w:rPr>
                <w:rFonts w:eastAsia="標楷體"/>
              </w:rPr>
            </w:pPr>
            <w:r w:rsidRPr="004219B2">
              <w:rPr>
                <w:rFonts w:eastAsia="標楷體" w:hint="eastAsia"/>
              </w:rPr>
              <w:t xml:space="preserve">           </w:t>
            </w:r>
            <w:r w:rsidR="0079120D" w:rsidRPr="004219B2">
              <w:rPr>
                <w:rFonts w:eastAsia="標楷體"/>
              </w:rPr>
              <w:t xml:space="preserve"> </w:t>
            </w:r>
            <w:r w:rsidR="000A576F" w:rsidRPr="004219B2">
              <w:rPr>
                <w:rFonts w:eastAsia="標楷體" w:hint="eastAsia"/>
              </w:rPr>
              <w:t>C</w:t>
            </w:r>
            <w:r w:rsidRPr="004219B2">
              <w:rPr>
                <w:rFonts w:eastAsia="標楷體" w:hint="eastAsia"/>
              </w:rPr>
              <w:t>、視覺藝術與設計展覽及</w:t>
            </w:r>
            <w:r w:rsidRPr="004219B2">
              <w:rPr>
                <w:rFonts w:eastAsia="標楷體"/>
              </w:rPr>
              <w:t>創作</w:t>
            </w:r>
            <w:r w:rsidRPr="004219B2">
              <w:rPr>
                <w:rFonts w:eastAsia="標楷體" w:hint="eastAsia"/>
              </w:rPr>
              <w:t>之發表與出版，若為</w:t>
            </w:r>
            <w:r w:rsidR="0079120D" w:rsidRPr="004219B2">
              <w:rPr>
                <w:rFonts w:eastAsia="標楷體"/>
              </w:rPr>
              <w:t xml:space="preserve">  </w:t>
            </w:r>
            <w:r w:rsidRPr="004219B2">
              <w:rPr>
                <w:rFonts w:eastAsia="標楷體" w:hint="eastAsia"/>
              </w:rPr>
              <w:t>同一事實，</w:t>
            </w:r>
            <w:proofErr w:type="gramStart"/>
            <w:r w:rsidRPr="004219B2">
              <w:rPr>
                <w:rFonts w:eastAsia="標楷體" w:hint="eastAsia"/>
              </w:rPr>
              <w:t>只能擇其一</w:t>
            </w:r>
            <w:proofErr w:type="gramEnd"/>
            <w:r w:rsidRPr="004219B2">
              <w:rPr>
                <w:rFonts w:eastAsia="標楷體" w:hint="eastAsia"/>
              </w:rPr>
              <w:t>項計算分數。</w:t>
            </w:r>
          </w:p>
          <w:p w14:paraId="1170B0B6" w14:textId="52DD71F5" w:rsidR="00B56731" w:rsidRPr="004219B2" w:rsidRDefault="0079120D" w:rsidP="0079120D">
            <w:pPr>
              <w:ind w:leftChars="550" w:left="1752" w:hangingChars="180" w:hanging="432"/>
              <w:rPr>
                <w:rFonts w:eastAsia="標楷體"/>
                <w:u w:val="single"/>
              </w:rPr>
            </w:pPr>
            <w:r w:rsidRPr="004219B2">
              <w:rPr>
                <w:rFonts w:eastAsia="標楷體"/>
              </w:rPr>
              <w:t xml:space="preserve"> </w:t>
            </w:r>
            <w:r w:rsidR="000A576F" w:rsidRPr="004219B2">
              <w:rPr>
                <w:rFonts w:eastAsia="標楷體" w:hint="eastAsia"/>
              </w:rPr>
              <w:t>D</w:t>
            </w:r>
            <w:r w:rsidR="00B56731" w:rsidRPr="004219B2">
              <w:rPr>
                <w:rFonts w:eastAsia="標楷體" w:hint="eastAsia"/>
              </w:rPr>
              <w:t>、以上</w:t>
            </w:r>
            <w:proofErr w:type="gramStart"/>
            <w:r w:rsidR="00B56731" w:rsidRPr="004219B2">
              <w:rPr>
                <w:rFonts w:eastAsia="標楷體" w:hint="eastAsia"/>
              </w:rPr>
              <w:t>各級展演</w:t>
            </w:r>
            <w:proofErr w:type="gramEnd"/>
            <w:r w:rsidR="00B56731" w:rsidRPr="004219B2">
              <w:rPr>
                <w:rFonts w:eastAsia="標楷體" w:hint="eastAsia"/>
              </w:rPr>
              <w:t>必需提出展演證明</w:t>
            </w:r>
            <w:r w:rsidR="00B56731" w:rsidRPr="004219B2">
              <w:rPr>
                <w:rFonts w:eastAsia="標楷體" w:hint="eastAsia"/>
              </w:rPr>
              <w:t>(</w:t>
            </w:r>
            <w:r w:rsidR="00B56731" w:rsidRPr="004219B2">
              <w:rPr>
                <w:rFonts w:eastAsia="標楷體" w:hint="eastAsia"/>
              </w:rPr>
              <w:t>如</w:t>
            </w:r>
            <w:r w:rsidR="00B56731" w:rsidRPr="004219B2">
              <w:rPr>
                <w:rFonts w:eastAsia="標楷體" w:hint="eastAsia"/>
              </w:rPr>
              <w:t>:</w:t>
            </w:r>
            <w:r w:rsidR="00B56731" w:rsidRPr="004219B2">
              <w:rPr>
                <w:rFonts w:eastAsia="標楷體" w:hint="eastAsia"/>
              </w:rPr>
              <w:t>節目單、邀請卡、海報</w:t>
            </w:r>
            <w:r w:rsidRPr="004219B2">
              <w:rPr>
                <w:rFonts w:eastAsia="標楷體"/>
              </w:rPr>
              <w:t xml:space="preserve">  </w:t>
            </w:r>
            <w:r w:rsidR="00B56731" w:rsidRPr="004219B2">
              <w:rPr>
                <w:rFonts w:eastAsia="標楷體" w:hint="eastAsia"/>
              </w:rPr>
              <w:t>等</w:t>
            </w:r>
            <w:r w:rsidR="00B56731" w:rsidRPr="004219B2">
              <w:rPr>
                <w:rFonts w:eastAsia="標楷體" w:hint="eastAsia"/>
              </w:rPr>
              <w:t>)</w:t>
            </w:r>
            <w:r w:rsidR="00B56731" w:rsidRPr="004219B2">
              <w:rPr>
                <w:rFonts w:eastAsia="標楷體" w:hint="eastAsia"/>
              </w:rPr>
              <w:t>。</w:t>
            </w:r>
          </w:p>
          <w:p w14:paraId="2B37F608" w14:textId="77777777" w:rsidR="00B56731" w:rsidRPr="004219B2" w:rsidRDefault="00B56731" w:rsidP="00145447">
            <w:pPr>
              <w:rPr>
                <w:rFonts w:eastAsia="標楷體"/>
              </w:rPr>
            </w:pPr>
          </w:p>
          <w:p w14:paraId="1CE6686D" w14:textId="1F11AE98" w:rsidR="00B56731" w:rsidRPr="004219B2" w:rsidRDefault="00B56731" w:rsidP="004219B2">
            <w:pPr>
              <w:snapToGrid w:val="0"/>
              <w:spacing w:beforeLines="25" w:before="90" w:afterLines="25" w:after="90" w:line="240" w:lineRule="atLeast"/>
              <w:ind w:firstLineChars="400" w:firstLine="960"/>
              <w:rPr>
                <w:rFonts w:eastAsia="標楷體"/>
              </w:rPr>
            </w:pPr>
            <w:r w:rsidRPr="004219B2">
              <w:rPr>
                <w:rFonts w:eastAsia="標楷體" w:hint="eastAsia"/>
              </w:rPr>
              <w:t>(2)</w:t>
            </w:r>
            <w:r w:rsidRPr="004219B2">
              <w:rPr>
                <w:rFonts w:eastAsia="標楷體" w:hint="eastAsia"/>
              </w:rPr>
              <w:t>視覺藝術與設計及創作展演成果之出版</w:t>
            </w:r>
            <w:r w:rsidRPr="004219B2">
              <w:rPr>
                <w:rFonts w:eastAsia="標楷體"/>
              </w:rPr>
              <w:t>敘</w:t>
            </w:r>
            <w:r w:rsidRPr="004219B2">
              <w:rPr>
                <w:rFonts w:eastAsia="標楷體" w:hint="eastAsia"/>
              </w:rPr>
              <w:t>分</w:t>
            </w:r>
          </w:p>
          <w:p w14:paraId="4E40D711" w14:textId="0463ACE1" w:rsidR="00B56731" w:rsidRPr="004219B2" w:rsidRDefault="00B56731" w:rsidP="00145447">
            <w:pPr>
              <w:widowControl/>
              <w:ind w:leftChars="550" w:left="1680" w:right="48" w:hangingChars="150" w:hanging="360"/>
              <w:rPr>
                <w:rFonts w:eastAsia="標楷體"/>
              </w:rPr>
            </w:pPr>
            <w:r w:rsidRPr="004219B2">
              <w:rPr>
                <w:rFonts w:eastAsia="標楷體" w:hint="eastAsia"/>
              </w:rPr>
              <w:t>A</w:t>
            </w:r>
            <w:r w:rsidRPr="004219B2">
              <w:rPr>
                <w:rFonts w:eastAsia="標楷體" w:hint="eastAsia"/>
              </w:rPr>
              <w:t>、以</w:t>
            </w:r>
            <w:r w:rsidRPr="004219B2">
              <w:rPr>
                <w:rFonts w:eastAsia="標楷體"/>
              </w:rPr>
              <w:t>單篇集結成專書或</w:t>
            </w:r>
            <w:r w:rsidRPr="004219B2">
              <w:rPr>
                <w:rFonts w:eastAsia="標楷體" w:hint="eastAsia"/>
              </w:rPr>
              <w:t>以</w:t>
            </w:r>
            <w:r w:rsidRPr="004219B2">
              <w:rPr>
                <w:rFonts w:eastAsia="標楷體"/>
              </w:rPr>
              <w:t>專書形式</w:t>
            </w:r>
            <w:r w:rsidRPr="004219B2">
              <w:rPr>
                <w:rFonts w:eastAsia="標楷體" w:hint="eastAsia"/>
              </w:rPr>
              <w:t>、影音形式</w:t>
            </w:r>
            <w:r w:rsidRPr="004219B2">
              <w:rPr>
                <w:rFonts w:eastAsia="標楷體"/>
              </w:rPr>
              <w:t>發表之</w:t>
            </w:r>
            <w:r w:rsidRPr="004219B2">
              <w:rPr>
                <w:rFonts w:eastAsia="標楷體" w:hint="eastAsia"/>
              </w:rPr>
              <w:t>視覺藝術</w:t>
            </w:r>
            <w:r w:rsidRPr="004219B2">
              <w:rPr>
                <w:rFonts w:eastAsia="標楷體"/>
              </w:rPr>
              <w:t>及策展成果，由專業出版社正式出版者每冊</w:t>
            </w:r>
            <w:r w:rsidRPr="004219B2">
              <w:rPr>
                <w:rFonts w:eastAsia="標楷體" w:hint="eastAsia"/>
              </w:rPr>
              <w:t>(</w:t>
            </w:r>
            <w:r w:rsidRPr="004219B2">
              <w:rPr>
                <w:rFonts w:eastAsia="標楷體" w:hint="eastAsia"/>
              </w:rPr>
              <w:t>每式</w:t>
            </w:r>
            <w:r w:rsidRPr="004219B2">
              <w:rPr>
                <w:rFonts w:eastAsia="標楷體" w:hint="eastAsia"/>
              </w:rPr>
              <w:t>)3-5</w:t>
            </w:r>
            <w:r w:rsidRPr="004219B2">
              <w:rPr>
                <w:rFonts w:eastAsia="標楷體"/>
              </w:rPr>
              <w:t>分</w:t>
            </w:r>
            <w:r w:rsidRPr="004219B2">
              <w:rPr>
                <w:rFonts w:eastAsia="標楷體" w:hint="eastAsia"/>
              </w:rPr>
              <w:t>；</w:t>
            </w:r>
            <w:r w:rsidRPr="004219B2">
              <w:rPr>
                <w:rFonts w:eastAsia="標楷體"/>
              </w:rPr>
              <w:t>正式出版之專書</w:t>
            </w:r>
            <w:r w:rsidRPr="004219B2">
              <w:rPr>
                <w:rFonts w:eastAsia="標楷體" w:hint="eastAsia"/>
              </w:rPr>
              <w:t>或影音形式若</w:t>
            </w:r>
            <w:r w:rsidRPr="004219B2">
              <w:rPr>
                <w:rFonts w:eastAsia="標楷體"/>
              </w:rPr>
              <w:t>獲得全國或國際性獎項者，</w:t>
            </w:r>
            <w:proofErr w:type="gramStart"/>
            <w:r w:rsidRPr="004219B2">
              <w:rPr>
                <w:rFonts w:eastAsia="標楷體"/>
              </w:rPr>
              <w:t>敘</w:t>
            </w:r>
            <w:r w:rsidRPr="004219B2">
              <w:rPr>
                <w:rFonts w:eastAsia="標楷體" w:hint="eastAsia"/>
              </w:rPr>
              <w:t>分</w:t>
            </w:r>
            <w:proofErr w:type="gramEnd"/>
            <w:r w:rsidRPr="004219B2">
              <w:rPr>
                <w:rFonts w:eastAsia="標楷體" w:hint="eastAsia"/>
              </w:rPr>
              <w:t>5-10</w:t>
            </w:r>
            <w:r w:rsidRPr="004219B2">
              <w:rPr>
                <w:rFonts w:eastAsia="標楷體"/>
              </w:rPr>
              <w:t>分</w:t>
            </w:r>
            <w:r w:rsidRPr="004219B2">
              <w:rPr>
                <w:rFonts w:eastAsia="標楷體" w:hint="eastAsia"/>
              </w:rPr>
              <w:t>；</w:t>
            </w:r>
            <w:r w:rsidRPr="004219B2">
              <w:rPr>
                <w:rFonts w:eastAsia="標楷體"/>
              </w:rPr>
              <w:t>由國</w:t>
            </w:r>
            <w:r w:rsidRPr="004219B2">
              <w:rPr>
                <w:rFonts w:eastAsia="標楷體" w:hint="eastAsia"/>
              </w:rPr>
              <w:t>際</w:t>
            </w:r>
            <w:r w:rsidRPr="004219B2">
              <w:rPr>
                <w:rFonts w:eastAsia="標楷體"/>
              </w:rPr>
              <w:t>知名出版社正式出版者，每</w:t>
            </w:r>
            <w:proofErr w:type="gramStart"/>
            <w:r w:rsidRPr="004219B2">
              <w:rPr>
                <w:rFonts w:eastAsia="標楷體"/>
              </w:rPr>
              <w:t>冊敘</w:t>
            </w:r>
            <w:r w:rsidRPr="004219B2">
              <w:rPr>
                <w:rFonts w:eastAsia="標楷體" w:hint="eastAsia"/>
              </w:rPr>
              <w:t>分</w:t>
            </w:r>
            <w:proofErr w:type="gramEnd"/>
            <w:r w:rsidRPr="004219B2">
              <w:rPr>
                <w:rFonts w:eastAsia="標楷體" w:hint="eastAsia"/>
              </w:rPr>
              <w:t>5-10</w:t>
            </w:r>
            <w:r w:rsidRPr="004219B2">
              <w:rPr>
                <w:rFonts w:eastAsia="標楷體"/>
              </w:rPr>
              <w:t>分。</w:t>
            </w:r>
          </w:p>
          <w:p w14:paraId="28878D3B" w14:textId="7EEBD4EE" w:rsidR="00B56731" w:rsidRPr="004219B2" w:rsidRDefault="00B56731" w:rsidP="00145447">
            <w:pPr>
              <w:ind w:leftChars="550" w:left="1680" w:hangingChars="150" w:hanging="360"/>
              <w:rPr>
                <w:rFonts w:eastAsia="標楷體"/>
              </w:rPr>
            </w:pPr>
            <w:r w:rsidRPr="004219B2">
              <w:rPr>
                <w:rFonts w:eastAsia="標楷體" w:hint="eastAsia"/>
              </w:rPr>
              <w:t>B</w:t>
            </w:r>
            <w:r w:rsidRPr="004219B2">
              <w:rPr>
                <w:rFonts w:eastAsia="標楷體" w:hint="eastAsia"/>
              </w:rPr>
              <w:t>、視覺藝術與設計展覽及</w:t>
            </w:r>
            <w:r w:rsidRPr="004219B2">
              <w:rPr>
                <w:rFonts w:eastAsia="標楷體"/>
              </w:rPr>
              <w:t>創作</w:t>
            </w:r>
            <w:r w:rsidRPr="004219B2">
              <w:rPr>
                <w:rFonts w:eastAsia="標楷體" w:hint="eastAsia"/>
              </w:rPr>
              <w:t>之發表與出版，若為同一事實，</w:t>
            </w:r>
            <w:proofErr w:type="gramStart"/>
            <w:r w:rsidRPr="004219B2">
              <w:rPr>
                <w:rFonts w:eastAsia="標楷體" w:hint="eastAsia"/>
              </w:rPr>
              <w:t>只能擇其一</w:t>
            </w:r>
            <w:proofErr w:type="gramEnd"/>
            <w:r w:rsidRPr="004219B2">
              <w:rPr>
                <w:rFonts w:eastAsia="標楷體" w:hint="eastAsia"/>
              </w:rPr>
              <w:t>項計算分數。</w:t>
            </w:r>
          </w:p>
          <w:p w14:paraId="7341D30B" w14:textId="77777777" w:rsidR="00B56731" w:rsidRPr="004219B2" w:rsidRDefault="00B56731" w:rsidP="00145447">
            <w:pPr>
              <w:snapToGrid w:val="0"/>
              <w:spacing w:beforeLines="13" w:before="46" w:afterLines="13" w:after="46" w:line="240" w:lineRule="atLeast"/>
              <w:rPr>
                <w:rFonts w:eastAsia="標楷體"/>
              </w:rPr>
            </w:pPr>
          </w:p>
          <w:p w14:paraId="3F4A3931" w14:textId="38549A35" w:rsidR="0079120D" w:rsidRPr="004219B2" w:rsidRDefault="00B56731" w:rsidP="004219B2">
            <w:pPr>
              <w:snapToGrid w:val="0"/>
              <w:spacing w:beforeLines="13" w:before="46" w:afterLines="13" w:after="46" w:line="240" w:lineRule="atLeast"/>
              <w:ind w:firstLineChars="400" w:firstLine="960"/>
              <w:rPr>
                <w:rFonts w:eastAsia="標楷體"/>
              </w:rPr>
            </w:pPr>
            <w:r w:rsidRPr="004219B2">
              <w:rPr>
                <w:rFonts w:eastAsia="標楷體" w:hint="eastAsia"/>
              </w:rPr>
              <w:t>(3)</w:t>
            </w:r>
            <w:r w:rsidRPr="004219B2">
              <w:rPr>
                <w:rFonts w:eastAsia="標楷體" w:hint="eastAsia"/>
              </w:rPr>
              <w:t>視覺藝術與設計展覽及</w:t>
            </w:r>
            <w:r w:rsidRPr="004219B2">
              <w:rPr>
                <w:rFonts w:eastAsia="標楷體"/>
              </w:rPr>
              <w:t>創作獲得國內外獎項之敘</w:t>
            </w:r>
            <w:r w:rsidRPr="004219B2">
              <w:rPr>
                <w:rFonts w:eastAsia="標楷體" w:hint="eastAsia"/>
              </w:rPr>
              <w:t>分</w:t>
            </w:r>
          </w:p>
          <w:p w14:paraId="1D80F1BB" w14:textId="77777777" w:rsidR="0079120D" w:rsidRPr="004219B2" w:rsidRDefault="0079120D" w:rsidP="0079120D">
            <w:pPr>
              <w:ind w:leftChars="199" w:left="478" w:firstLine="850"/>
              <w:jc w:val="both"/>
              <w:rPr>
                <w:rFonts w:eastAsia="標楷體"/>
              </w:rPr>
            </w:pPr>
            <w:r w:rsidRPr="004219B2">
              <w:rPr>
                <w:rFonts w:eastAsia="標楷體"/>
              </w:rPr>
              <w:t xml:space="preserve"> </w:t>
            </w:r>
            <w:r w:rsidR="00B56731" w:rsidRPr="004219B2">
              <w:rPr>
                <w:rFonts w:eastAsia="標楷體" w:hint="eastAsia"/>
              </w:rPr>
              <w:t>A</w:t>
            </w:r>
            <w:r w:rsidR="00B56731" w:rsidRPr="004219B2">
              <w:rPr>
                <w:rFonts w:eastAsia="標楷體" w:hint="eastAsia"/>
              </w:rPr>
              <w:t>、</w:t>
            </w:r>
          </w:p>
          <w:tbl>
            <w:tblPr>
              <w:tblW w:w="5234"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0"/>
              <w:gridCol w:w="1417"/>
              <w:gridCol w:w="1276"/>
            </w:tblGrid>
            <w:tr w:rsidR="00075A63" w:rsidRPr="004219B2" w14:paraId="774E3565" w14:textId="77777777" w:rsidTr="00052AE5">
              <w:trPr>
                <w:trHeight w:val="368"/>
              </w:trPr>
              <w:tc>
                <w:tcPr>
                  <w:tcW w:w="1214" w:type="pct"/>
                  <w:tcBorders>
                    <w:top w:val="single" w:sz="4" w:space="0" w:color="auto"/>
                  </w:tcBorders>
                </w:tcPr>
                <w:p w14:paraId="76C6601B" w14:textId="77777777" w:rsidR="00052AE5" w:rsidRPr="004219B2" w:rsidRDefault="00052AE5" w:rsidP="0092275E">
                  <w:pPr>
                    <w:jc w:val="center"/>
                    <w:rPr>
                      <w:rFonts w:eastAsia="標楷體"/>
                    </w:rPr>
                  </w:pPr>
                  <w:r w:rsidRPr="004219B2">
                    <w:rPr>
                      <w:rFonts w:eastAsia="標楷體" w:hint="eastAsia"/>
                    </w:rPr>
                    <w:t>獲獎級別</w:t>
                  </w:r>
                </w:p>
              </w:tc>
              <w:tc>
                <w:tcPr>
                  <w:tcW w:w="1213" w:type="pct"/>
                </w:tcPr>
                <w:p w14:paraId="3361EF75" w14:textId="77777777" w:rsidR="00052AE5" w:rsidRPr="004219B2" w:rsidRDefault="00052AE5" w:rsidP="0092275E">
                  <w:pPr>
                    <w:jc w:val="center"/>
                    <w:rPr>
                      <w:rFonts w:eastAsia="標楷體"/>
                    </w:rPr>
                  </w:pPr>
                  <w:r w:rsidRPr="004219B2">
                    <w:rPr>
                      <w:rFonts w:eastAsia="標楷體" w:hint="eastAsia"/>
                    </w:rPr>
                    <w:t>視覺藝術類等第</w:t>
                  </w:r>
                </w:p>
              </w:tc>
              <w:tc>
                <w:tcPr>
                  <w:tcW w:w="1354" w:type="pct"/>
                </w:tcPr>
                <w:p w14:paraId="4F2C3AE3" w14:textId="77777777" w:rsidR="00052AE5" w:rsidRPr="004219B2" w:rsidRDefault="00052AE5" w:rsidP="0092275E">
                  <w:pPr>
                    <w:jc w:val="center"/>
                    <w:rPr>
                      <w:rFonts w:eastAsia="標楷體"/>
                    </w:rPr>
                  </w:pPr>
                  <w:r w:rsidRPr="004219B2">
                    <w:rPr>
                      <w:rFonts w:eastAsia="標楷體" w:hint="eastAsia"/>
                    </w:rPr>
                    <w:t>設計類等第</w:t>
                  </w:r>
                </w:p>
              </w:tc>
              <w:tc>
                <w:tcPr>
                  <w:tcW w:w="1219" w:type="pct"/>
                </w:tcPr>
                <w:p w14:paraId="07EF02E1" w14:textId="77777777" w:rsidR="00052AE5" w:rsidRPr="004219B2" w:rsidRDefault="00052AE5" w:rsidP="0092275E">
                  <w:pPr>
                    <w:jc w:val="center"/>
                    <w:rPr>
                      <w:rFonts w:eastAsia="標楷體"/>
                    </w:rPr>
                  </w:pPr>
                  <w:proofErr w:type="gramStart"/>
                  <w:r w:rsidRPr="004219B2">
                    <w:rPr>
                      <w:rFonts w:eastAsia="標楷體" w:hint="eastAsia"/>
                    </w:rPr>
                    <w:t>敘分</w:t>
                  </w:r>
                  <w:proofErr w:type="gramEnd"/>
                </w:p>
              </w:tc>
            </w:tr>
            <w:tr w:rsidR="00075A63" w:rsidRPr="004219B2" w14:paraId="61082AB7" w14:textId="77777777" w:rsidTr="00052AE5">
              <w:trPr>
                <w:trHeight w:val="368"/>
              </w:trPr>
              <w:tc>
                <w:tcPr>
                  <w:tcW w:w="1214" w:type="pct"/>
                  <w:vMerge w:val="restart"/>
                  <w:tcBorders>
                    <w:top w:val="single" w:sz="4" w:space="0" w:color="auto"/>
                  </w:tcBorders>
                  <w:vAlign w:val="center"/>
                </w:tcPr>
                <w:p w14:paraId="0E6364B9" w14:textId="77777777" w:rsidR="00052AE5" w:rsidRPr="004219B2" w:rsidRDefault="00052AE5" w:rsidP="00B77195">
                  <w:pPr>
                    <w:jc w:val="center"/>
                    <w:rPr>
                      <w:rFonts w:eastAsia="標楷體"/>
                    </w:rPr>
                  </w:pPr>
                  <w:r w:rsidRPr="004219B2">
                    <w:rPr>
                      <w:rFonts w:eastAsia="標楷體" w:hint="eastAsia"/>
                    </w:rPr>
                    <w:t>國際級</w:t>
                  </w:r>
                </w:p>
              </w:tc>
              <w:tc>
                <w:tcPr>
                  <w:tcW w:w="1213" w:type="pct"/>
                  <w:vAlign w:val="center"/>
                </w:tcPr>
                <w:p w14:paraId="161BB898" w14:textId="77777777" w:rsidR="00052AE5" w:rsidRPr="004219B2" w:rsidRDefault="00052AE5" w:rsidP="0092275E">
                  <w:pPr>
                    <w:jc w:val="center"/>
                    <w:rPr>
                      <w:rFonts w:eastAsia="標楷體"/>
                    </w:rPr>
                  </w:pPr>
                  <w:r w:rsidRPr="004219B2">
                    <w:rPr>
                      <w:rFonts w:eastAsia="標楷體" w:hint="eastAsia"/>
                    </w:rPr>
                    <w:t>優選以上大獎</w:t>
                  </w:r>
                </w:p>
              </w:tc>
              <w:tc>
                <w:tcPr>
                  <w:tcW w:w="1354" w:type="pct"/>
                  <w:vAlign w:val="center"/>
                </w:tcPr>
                <w:p w14:paraId="40855937" w14:textId="77777777" w:rsidR="00052AE5" w:rsidRPr="004219B2" w:rsidRDefault="00052AE5" w:rsidP="0092275E">
                  <w:pPr>
                    <w:jc w:val="center"/>
                    <w:rPr>
                      <w:rFonts w:eastAsia="標楷體"/>
                    </w:rPr>
                  </w:pPr>
                  <w:r w:rsidRPr="004219B2">
                    <w:rPr>
                      <w:rFonts w:eastAsia="標楷體" w:hint="eastAsia"/>
                    </w:rPr>
                    <w:t>第一</w:t>
                  </w:r>
                  <w:r w:rsidRPr="004219B2">
                    <w:rPr>
                      <w:rFonts w:eastAsia="標楷體" w:hint="eastAsia"/>
                    </w:rPr>
                    <w:t>~</w:t>
                  </w:r>
                  <w:r w:rsidRPr="004219B2">
                    <w:rPr>
                      <w:rFonts w:eastAsia="標楷體" w:hint="eastAsia"/>
                    </w:rPr>
                    <w:t>三名</w:t>
                  </w:r>
                </w:p>
              </w:tc>
              <w:tc>
                <w:tcPr>
                  <w:tcW w:w="1219" w:type="pct"/>
                  <w:vAlign w:val="center"/>
                </w:tcPr>
                <w:p w14:paraId="134BE11F" w14:textId="77777777" w:rsidR="00052AE5" w:rsidRPr="004219B2" w:rsidRDefault="00052AE5" w:rsidP="0092275E">
                  <w:pPr>
                    <w:jc w:val="center"/>
                    <w:rPr>
                      <w:rFonts w:eastAsia="標楷體"/>
                    </w:rPr>
                  </w:pPr>
                  <w:r w:rsidRPr="004219B2">
                    <w:rPr>
                      <w:rFonts w:eastAsia="標楷體" w:hint="eastAsia"/>
                    </w:rPr>
                    <w:t>15</w:t>
                  </w:r>
                  <w:r w:rsidRPr="004219B2">
                    <w:rPr>
                      <w:rFonts w:eastAsia="標楷體" w:hint="eastAsia"/>
                    </w:rPr>
                    <w:t>分</w:t>
                  </w:r>
                </w:p>
              </w:tc>
            </w:tr>
            <w:tr w:rsidR="00075A63" w:rsidRPr="004219B2" w14:paraId="409C5B3F" w14:textId="77777777" w:rsidTr="00052AE5">
              <w:trPr>
                <w:trHeight w:val="368"/>
              </w:trPr>
              <w:tc>
                <w:tcPr>
                  <w:tcW w:w="1214" w:type="pct"/>
                  <w:vMerge/>
                  <w:vAlign w:val="center"/>
                </w:tcPr>
                <w:p w14:paraId="115BA120" w14:textId="77777777" w:rsidR="00052AE5" w:rsidRPr="004219B2" w:rsidRDefault="00052AE5" w:rsidP="00B77195">
                  <w:pPr>
                    <w:jc w:val="center"/>
                    <w:rPr>
                      <w:rFonts w:eastAsia="標楷體"/>
                    </w:rPr>
                  </w:pPr>
                </w:p>
              </w:tc>
              <w:tc>
                <w:tcPr>
                  <w:tcW w:w="1213" w:type="pct"/>
                  <w:vAlign w:val="center"/>
                </w:tcPr>
                <w:p w14:paraId="0340F8A8" w14:textId="77777777" w:rsidR="00052AE5" w:rsidRPr="004219B2" w:rsidRDefault="00052AE5" w:rsidP="0092275E">
                  <w:pPr>
                    <w:jc w:val="center"/>
                    <w:rPr>
                      <w:rFonts w:eastAsia="標楷體"/>
                    </w:rPr>
                  </w:pPr>
                  <w:r w:rsidRPr="004219B2">
                    <w:rPr>
                      <w:rFonts w:eastAsia="標楷體" w:hint="eastAsia"/>
                    </w:rPr>
                    <w:t>佳作</w:t>
                  </w:r>
                </w:p>
              </w:tc>
              <w:tc>
                <w:tcPr>
                  <w:tcW w:w="1354" w:type="pct"/>
                  <w:vAlign w:val="center"/>
                </w:tcPr>
                <w:p w14:paraId="6E900910" w14:textId="77777777" w:rsidR="00052AE5" w:rsidRPr="004219B2" w:rsidRDefault="00052AE5" w:rsidP="0092275E">
                  <w:pPr>
                    <w:jc w:val="center"/>
                    <w:rPr>
                      <w:rFonts w:eastAsia="標楷體"/>
                    </w:rPr>
                  </w:pPr>
                  <w:r w:rsidRPr="004219B2">
                    <w:rPr>
                      <w:rFonts w:eastAsia="標楷體" w:hint="eastAsia"/>
                    </w:rPr>
                    <w:t>佳作</w:t>
                  </w:r>
                  <w:r w:rsidRPr="004219B2">
                    <w:rPr>
                      <w:rFonts w:eastAsia="標楷體" w:hint="eastAsia"/>
                    </w:rPr>
                    <w:t>(</w:t>
                  </w:r>
                  <w:r w:rsidRPr="004219B2">
                    <w:rPr>
                      <w:rFonts w:eastAsia="標楷體" w:hint="eastAsia"/>
                    </w:rPr>
                    <w:t>進入</w:t>
                  </w:r>
                  <w:r w:rsidRPr="004219B2">
                    <w:rPr>
                      <w:rFonts w:eastAsia="標楷體" w:hint="eastAsia"/>
                    </w:rPr>
                    <w:lastRenderedPageBreak/>
                    <w:t>決賽</w:t>
                  </w:r>
                  <w:r w:rsidRPr="004219B2">
                    <w:rPr>
                      <w:rFonts w:eastAsia="標楷體" w:hint="eastAsia"/>
                    </w:rPr>
                    <w:t>)</w:t>
                  </w:r>
                </w:p>
              </w:tc>
              <w:tc>
                <w:tcPr>
                  <w:tcW w:w="1219" w:type="pct"/>
                  <w:vAlign w:val="center"/>
                </w:tcPr>
                <w:p w14:paraId="151E25C9" w14:textId="77777777" w:rsidR="00052AE5" w:rsidRPr="004219B2" w:rsidRDefault="00052AE5" w:rsidP="0092275E">
                  <w:pPr>
                    <w:jc w:val="center"/>
                    <w:rPr>
                      <w:rFonts w:eastAsia="標楷體"/>
                    </w:rPr>
                  </w:pPr>
                  <w:r w:rsidRPr="004219B2">
                    <w:rPr>
                      <w:rFonts w:eastAsia="標楷體" w:hint="eastAsia"/>
                    </w:rPr>
                    <w:lastRenderedPageBreak/>
                    <w:t>10</w:t>
                  </w:r>
                  <w:r w:rsidRPr="004219B2">
                    <w:rPr>
                      <w:rFonts w:eastAsia="標楷體" w:hint="eastAsia"/>
                    </w:rPr>
                    <w:t>分</w:t>
                  </w:r>
                </w:p>
              </w:tc>
            </w:tr>
            <w:tr w:rsidR="00075A63" w:rsidRPr="004219B2" w14:paraId="1F99C09D" w14:textId="77777777" w:rsidTr="00052AE5">
              <w:trPr>
                <w:trHeight w:val="368"/>
              </w:trPr>
              <w:tc>
                <w:tcPr>
                  <w:tcW w:w="1214" w:type="pct"/>
                  <w:vMerge/>
                  <w:vAlign w:val="center"/>
                </w:tcPr>
                <w:p w14:paraId="496567D0" w14:textId="77777777" w:rsidR="00052AE5" w:rsidRPr="004219B2" w:rsidRDefault="00052AE5" w:rsidP="00B77195">
                  <w:pPr>
                    <w:jc w:val="center"/>
                    <w:rPr>
                      <w:rFonts w:eastAsia="標楷體"/>
                    </w:rPr>
                  </w:pPr>
                </w:p>
              </w:tc>
              <w:tc>
                <w:tcPr>
                  <w:tcW w:w="1213" w:type="pct"/>
                  <w:vAlign w:val="center"/>
                </w:tcPr>
                <w:p w14:paraId="524C6DEE" w14:textId="77777777" w:rsidR="00052AE5" w:rsidRPr="004219B2" w:rsidRDefault="00052AE5" w:rsidP="0092275E">
                  <w:pPr>
                    <w:jc w:val="center"/>
                    <w:rPr>
                      <w:rFonts w:eastAsia="標楷體"/>
                    </w:rPr>
                  </w:pPr>
                  <w:r w:rsidRPr="004219B2">
                    <w:rPr>
                      <w:rFonts w:eastAsia="標楷體" w:hint="eastAsia"/>
                    </w:rPr>
                    <w:t>入選</w:t>
                  </w:r>
                </w:p>
              </w:tc>
              <w:tc>
                <w:tcPr>
                  <w:tcW w:w="1354" w:type="pct"/>
                  <w:vAlign w:val="center"/>
                </w:tcPr>
                <w:p w14:paraId="5922155B" w14:textId="77777777" w:rsidR="00052AE5" w:rsidRPr="004219B2" w:rsidRDefault="00052AE5" w:rsidP="0092275E">
                  <w:pPr>
                    <w:jc w:val="center"/>
                    <w:rPr>
                      <w:rFonts w:eastAsia="標楷體"/>
                    </w:rPr>
                  </w:pPr>
                  <w:r w:rsidRPr="004219B2">
                    <w:rPr>
                      <w:rFonts w:eastAsia="標楷體" w:hint="eastAsia"/>
                    </w:rPr>
                    <w:t>入選</w:t>
                  </w:r>
                  <w:r w:rsidRPr="004219B2">
                    <w:rPr>
                      <w:rFonts w:eastAsia="標楷體" w:hint="eastAsia"/>
                    </w:rPr>
                    <w:t>(</w:t>
                  </w:r>
                  <w:r w:rsidRPr="004219B2">
                    <w:rPr>
                      <w:rFonts w:eastAsia="標楷體" w:hint="eastAsia"/>
                    </w:rPr>
                    <w:t>進入複賽</w:t>
                  </w:r>
                  <w:r w:rsidRPr="004219B2">
                    <w:rPr>
                      <w:rFonts w:eastAsia="標楷體" w:hint="eastAsia"/>
                    </w:rPr>
                    <w:t>)</w:t>
                  </w:r>
                </w:p>
              </w:tc>
              <w:tc>
                <w:tcPr>
                  <w:tcW w:w="1219" w:type="pct"/>
                  <w:vAlign w:val="center"/>
                </w:tcPr>
                <w:p w14:paraId="358A8EEC" w14:textId="77777777" w:rsidR="00052AE5" w:rsidRPr="004219B2" w:rsidRDefault="00052AE5" w:rsidP="0092275E">
                  <w:pPr>
                    <w:jc w:val="center"/>
                    <w:rPr>
                      <w:rFonts w:eastAsia="標楷體"/>
                    </w:rPr>
                  </w:pPr>
                  <w:r w:rsidRPr="004219B2">
                    <w:rPr>
                      <w:rFonts w:eastAsia="標楷體" w:hint="eastAsia"/>
                    </w:rPr>
                    <w:t>6</w:t>
                  </w:r>
                  <w:r w:rsidRPr="004219B2">
                    <w:rPr>
                      <w:rFonts w:eastAsia="標楷體" w:hint="eastAsia"/>
                    </w:rPr>
                    <w:t>分</w:t>
                  </w:r>
                </w:p>
              </w:tc>
            </w:tr>
            <w:tr w:rsidR="00075A63" w:rsidRPr="004219B2" w14:paraId="6B7F1AC5" w14:textId="77777777" w:rsidTr="00052AE5">
              <w:trPr>
                <w:trHeight w:val="368"/>
              </w:trPr>
              <w:tc>
                <w:tcPr>
                  <w:tcW w:w="1214" w:type="pct"/>
                  <w:vMerge w:val="restart"/>
                  <w:vAlign w:val="center"/>
                </w:tcPr>
                <w:p w14:paraId="687F0872" w14:textId="77777777" w:rsidR="00052AE5" w:rsidRPr="004219B2" w:rsidRDefault="00052AE5" w:rsidP="00B77195">
                  <w:pPr>
                    <w:jc w:val="center"/>
                    <w:rPr>
                      <w:rFonts w:eastAsia="標楷體"/>
                    </w:rPr>
                  </w:pPr>
                  <w:r w:rsidRPr="004219B2">
                    <w:rPr>
                      <w:rFonts w:eastAsia="標楷體" w:hint="eastAsia"/>
                    </w:rPr>
                    <w:t>國家級</w:t>
                  </w:r>
                </w:p>
              </w:tc>
              <w:tc>
                <w:tcPr>
                  <w:tcW w:w="1213" w:type="pct"/>
                  <w:vAlign w:val="center"/>
                </w:tcPr>
                <w:p w14:paraId="6C73ED34" w14:textId="77777777" w:rsidR="00052AE5" w:rsidRPr="004219B2" w:rsidRDefault="00052AE5" w:rsidP="0092275E">
                  <w:pPr>
                    <w:jc w:val="center"/>
                    <w:rPr>
                      <w:rFonts w:eastAsia="標楷體"/>
                    </w:rPr>
                  </w:pPr>
                  <w:r w:rsidRPr="004219B2">
                    <w:rPr>
                      <w:rFonts w:eastAsia="標楷體" w:hint="eastAsia"/>
                    </w:rPr>
                    <w:t>優選以上大獎</w:t>
                  </w:r>
                </w:p>
              </w:tc>
              <w:tc>
                <w:tcPr>
                  <w:tcW w:w="1354" w:type="pct"/>
                  <w:vAlign w:val="center"/>
                </w:tcPr>
                <w:p w14:paraId="365FE465" w14:textId="77777777" w:rsidR="00052AE5" w:rsidRPr="004219B2" w:rsidRDefault="00052AE5" w:rsidP="0092275E">
                  <w:pPr>
                    <w:jc w:val="center"/>
                    <w:rPr>
                      <w:rFonts w:eastAsia="標楷體"/>
                    </w:rPr>
                  </w:pPr>
                  <w:r w:rsidRPr="004219B2">
                    <w:rPr>
                      <w:rFonts w:eastAsia="標楷體" w:hint="eastAsia"/>
                    </w:rPr>
                    <w:t>第一</w:t>
                  </w:r>
                  <w:r w:rsidRPr="004219B2">
                    <w:rPr>
                      <w:rFonts w:eastAsia="標楷體" w:hint="eastAsia"/>
                    </w:rPr>
                    <w:t>~</w:t>
                  </w:r>
                  <w:r w:rsidRPr="004219B2">
                    <w:rPr>
                      <w:rFonts w:eastAsia="標楷體" w:hint="eastAsia"/>
                    </w:rPr>
                    <w:t>三名</w:t>
                  </w:r>
                </w:p>
              </w:tc>
              <w:tc>
                <w:tcPr>
                  <w:tcW w:w="1219" w:type="pct"/>
                  <w:vAlign w:val="center"/>
                </w:tcPr>
                <w:p w14:paraId="3188E327" w14:textId="77777777" w:rsidR="00052AE5" w:rsidRPr="004219B2" w:rsidRDefault="00052AE5" w:rsidP="0092275E">
                  <w:pPr>
                    <w:jc w:val="center"/>
                    <w:rPr>
                      <w:rFonts w:eastAsia="標楷體"/>
                    </w:rPr>
                  </w:pPr>
                  <w:r w:rsidRPr="004219B2">
                    <w:rPr>
                      <w:rFonts w:eastAsia="標楷體" w:hint="eastAsia"/>
                    </w:rPr>
                    <w:t>10</w:t>
                  </w:r>
                  <w:r w:rsidRPr="004219B2">
                    <w:rPr>
                      <w:rFonts w:eastAsia="標楷體" w:hint="eastAsia"/>
                    </w:rPr>
                    <w:t>分</w:t>
                  </w:r>
                </w:p>
              </w:tc>
            </w:tr>
            <w:tr w:rsidR="00075A63" w:rsidRPr="004219B2" w14:paraId="09330C19" w14:textId="77777777" w:rsidTr="00052AE5">
              <w:trPr>
                <w:trHeight w:val="368"/>
              </w:trPr>
              <w:tc>
                <w:tcPr>
                  <w:tcW w:w="1214" w:type="pct"/>
                  <w:vMerge/>
                </w:tcPr>
                <w:p w14:paraId="0632DBF9" w14:textId="77777777" w:rsidR="00052AE5" w:rsidRPr="004219B2" w:rsidRDefault="00052AE5" w:rsidP="00B77195">
                  <w:pPr>
                    <w:jc w:val="center"/>
                    <w:rPr>
                      <w:rFonts w:eastAsia="標楷體"/>
                    </w:rPr>
                  </w:pPr>
                </w:p>
              </w:tc>
              <w:tc>
                <w:tcPr>
                  <w:tcW w:w="1213" w:type="pct"/>
                  <w:tcBorders>
                    <w:top w:val="single" w:sz="2" w:space="0" w:color="auto"/>
                  </w:tcBorders>
                  <w:shd w:val="clear" w:color="auto" w:fill="auto"/>
                  <w:vAlign w:val="center"/>
                </w:tcPr>
                <w:p w14:paraId="682DA237" w14:textId="77777777" w:rsidR="00052AE5" w:rsidRPr="004219B2" w:rsidRDefault="00052AE5" w:rsidP="0092275E">
                  <w:pPr>
                    <w:jc w:val="center"/>
                    <w:rPr>
                      <w:rFonts w:eastAsia="標楷體"/>
                    </w:rPr>
                  </w:pPr>
                  <w:r w:rsidRPr="004219B2">
                    <w:rPr>
                      <w:rFonts w:eastAsia="標楷體" w:hint="eastAsia"/>
                    </w:rPr>
                    <w:t>佳作</w:t>
                  </w:r>
                </w:p>
              </w:tc>
              <w:tc>
                <w:tcPr>
                  <w:tcW w:w="1354" w:type="pct"/>
                  <w:vAlign w:val="center"/>
                </w:tcPr>
                <w:p w14:paraId="39B5121D" w14:textId="77777777" w:rsidR="00052AE5" w:rsidRPr="004219B2" w:rsidRDefault="00052AE5" w:rsidP="0092275E">
                  <w:pPr>
                    <w:jc w:val="center"/>
                    <w:rPr>
                      <w:rFonts w:eastAsia="標楷體"/>
                    </w:rPr>
                  </w:pPr>
                  <w:r w:rsidRPr="004219B2">
                    <w:rPr>
                      <w:rFonts w:eastAsia="標楷體" w:hint="eastAsia"/>
                    </w:rPr>
                    <w:t>佳作</w:t>
                  </w:r>
                  <w:r w:rsidRPr="004219B2">
                    <w:rPr>
                      <w:rFonts w:eastAsia="標楷體" w:hint="eastAsia"/>
                    </w:rPr>
                    <w:t>(</w:t>
                  </w:r>
                  <w:r w:rsidRPr="004219B2">
                    <w:rPr>
                      <w:rFonts w:eastAsia="標楷體" w:hint="eastAsia"/>
                    </w:rPr>
                    <w:t>進入決賽</w:t>
                  </w:r>
                  <w:r w:rsidRPr="004219B2">
                    <w:rPr>
                      <w:rFonts w:eastAsia="標楷體" w:hint="eastAsia"/>
                    </w:rPr>
                    <w:t>)</w:t>
                  </w:r>
                </w:p>
              </w:tc>
              <w:tc>
                <w:tcPr>
                  <w:tcW w:w="1219" w:type="pct"/>
                  <w:vAlign w:val="center"/>
                </w:tcPr>
                <w:p w14:paraId="69A8BBA1" w14:textId="77777777" w:rsidR="00052AE5" w:rsidRPr="004219B2" w:rsidRDefault="00052AE5" w:rsidP="0092275E">
                  <w:pPr>
                    <w:jc w:val="center"/>
                    <w:rPr>
                      <w:rFonts w:eastAsia="標楷體"/>
                    </w:rPr>
                  </w:pPr>
                  <w:r w:rsidRPr="004219B2">
                    <w:rPr>
                      <w:rFonts w:eastAsia="標楷體" w:hint="eastAsia"/>
                    </w:rPr>
                    <w:t>6</w:t>
                  </w:r>
                  <w:r w:rsidRPr="004219B2">
                    <w:rPr>
                      <w:rFonts w:eastAsia="標楷體" w:hint="eastAsia"/>
                    </w:rPr>
                    <w:t>分</w:t>
                  </w:r>
                </w:p>
              </w:tc>
            </w:tr>
            <w:tr w:rsidR="00075A63" w:rsidRPr="004219B2" w14:paraId="2DA0591E" w14:textId="77777777" w:rsidTr="00052AE5">
              <w:trPr>
                <w:trHeight w:val="368"/>
              </w:trPr>
              <w:tc>
                <w:tcPr>
                  <w:tcW w:w="1214" w:type="pct"/>
                  <w:vMerge/>
                </w:tcPr>
                <w:p w14:paraId="0663D12F" w14:textId="77777777" w:rsidR="00052AE5" w:rsidRPr="004219B2" w:rsidRDefault="00052AE5" w:rsidP="00B77195">
                  <w:pPr>
                    <w:jc w:val="center"/>
                    <w:rPr>
                      <w:rFonts w:eastAsia="標楷體"/>
                    </w:rPr>
                  </w:pPr>
                </w:p>
              </w:tc>
              <w:tc>
                <w:tcPr>
                  <w:tcW w:w="1213" w:type="pct"/>
                  <w:tcBorders>
                    <w:top w:val="single" w:sz="2" w:space="0" w:color="auto"/>
                    <w:bottom w:val="single" w:sz="2" w:space="0" w:color="auto"/>
                  </w:tcBorders>
                  <w:shd w:val="clear" w:color="auto" w:fill="auto"/>
                  <w:vAlign w:val="center"/>
                </w:tcPr>
                <w:p w14:paraId="3E5CB118" w14:textId="77777777" w:rsidR="00052AE5" w:rsidRPr="004219B2" w:rsidRDefault="00052AE5" w:rsidP="0092275E">
                  <w:pPr>
                    <w:jc w:val="center"/>
                    <w:rPr>
                      <w:rFonts w:eastAsia="標楷體"/>
                    </w:rPr>
                  </w:pPr>
                  <w:r w:rsidRPr="004219B2">
                    <w:rPr>
                      <w:rFonts w:eastAsia="標楷體" w:hint="eastAsia"/>
                    </w:rPr>
                    <w:t>入選</w:t>
                  </w:r>
                </w:p>
              </w:tc>
              <w:tc>
                <w:tcPr>
                  <w:tcW w:w="1354" w:type="pct"/>
                  <w:vAlign w:val="center"/>
                </w:tcPr>
                <w:p w14:paraId="0502C854" w14:textId="77777777" w:rsidR="00052AE5" w:rsidRPr="004219B2" w:rsidRDefault="00052AE5" w:rsidP="0092275E">
                  <w:pPr>
                    <w:jc w:val="center"/>
                    <w:rPr>
                      <w:rFonts w:eastAsia="標楷體"/>
                    </w:rPr>
                  </w:pPr>
                  <w:r w:rsidRPr="004219B2">
                    <w:rPr>
                      <w:rFonts w:eastAsia="標楷體" w:hint="eastAsia"/>
                    </w:rPr>
                    <w:t>入選</w:t>
                  </w:r>
                  <w:r w:rsidRPr="004219B2">
                    <w:rPr>
                      <w:rFonts w:eastAsia="標楷體" w:hint="eastAsia"/>
                    </w:rPr>
                    <w:t>(</w:t>
                  </w:r>
                  <w:r w:rsidRPr="004219B2">
                    <w:rPr>
                      <w:rFonts w:eastAsia="標楷體" w:hint="eastAsia"/>
                    </w:rPr>
                    <w:t>進入複賽</w:t>
                  </w:r>
                  <w:r w:rsidRPr="004219B2">
                    <w:rPr>
                      <w:rFonts w:eastAsia="標楷體" w:hint="eastAsia"/>
                    </w:rPr>
                    <w:t>)</w:t>
                  </w:r>
                </w:p>
              </w:tc>
              <w:tc>
                <w:tcPr>
                  <w:tcW w:w="1219" w:type="pct"/>
                  <w:vAlign w:val="center"/>
                </w:tcPr>
                <w:p w14:paraId="6948EC5B" w14:textId="77777777" w:rsidR="00052AE5" w:rsidRPr="004219B2" w:rsidRDefault="00052AE5" w:rsidP="0092275E">
                  <w:pPr>
                    <w:jc w:val="center"/>
                    <w:rPr>
                      <w:rFonts w:eastAsia="標楷體"/>
                    </w:rPr>
                  </w:pPr>
                  <w:r w:rsidRPr="004219B2">
                    <w:rPr>
                      <w:rFonts w:eastAsia="標楷體" w:hint="eastAsia"/>
                    </w:rPr>
                    <w:t>3</w:t>
                  </w:r>
                  <w:r w:rsidRPr="004219B2">
                    <w:rPr>
                      <w:rFonts w:eastAsia="標楷體" w:hint="eastAsia"/>
                    </w:rPr>
                    <w:t>分</w:t>
                  </w:r>
                </w:p>
              </w:tc>
            </w:tr>
            <w:tr w:rsidR="00075A63" w:rsidRPr="004219B2" w14:paraId="66588953" w14:textId="77777777" w:rsidTr="00052AE5">
              <w:trPr>
                <w:trHeight w:val="457"/>
              </w:trPr>
              <w:tc>
                <w:tcPr>
                  <w:tcW w:w="1214" w:type="pct"/>
                  <w:vMerge w:val="restart"/>
                  <w:vAlign w:val="center"/>
                </w:tcPr>
                <w:p w14:paraId="7B87A99D" w14:textId="77777777" w:rsidR="00052AE5" w:rsidRPr="004219B2" w:rsidRDefault="00052AE5" w:rsidP="00B77195">
                  <w:pPr>
                    <w:jc w:val="center"/>
                    <w:rPr>
                      <w:rFonts w:eastAsia="標楷體" w:cs="標楷體"/>
                      <w:lang w:val="zh-TW"/>
                    </w:rPr>
                  </w:pPr>
                  <w:r w:rsidRPr="004219B2">
                    <w:rPr>
                      <w:rFonts w:eastAsia="標楷體" w:cs="標楷體" w:hint="eastAsia"/>
                      <w:lang w:val="zh-TW"/>
                    </w:rPr>
                    <w:t>縣市級</w:t>
                  </w:r>
                </w:p>
              </w:tc>
              <w:tc>
                <w:tcPr>
                  <w:tcW w:w="1213" w:type="pct"/>
                  <w:tcBorders>
                    <w:top w:val="single" w:sz="2" w:space="0" w:color="auto"/>
                    <w:bottom w:val="single" w:sz="2" w:space="0" w:color="auto"/>
                  </w:tcBorders>
                  <w:shd w:val="clear" w:color="auto" w:fill="auto"/>
                  <w:vAlign w:val="center"/>
                </w:tcPr>
                <w:p w14:paraId="1E82E473" w14:textId="77777777" w:rsidR="00052AE5" w:rsidRPr="004219B2" w:rsidRDefault="00052AE5" w:rsidP="0092275E">
                  <w:pPr>
                    <w:jc w:val="center"/>
                    <w:rPr>
                      <w:rFonts w:eastAsia="標楷體"/>
                    </w:rPr>
                  </w:pPr>
                  <w:r w:rsidRPr="004219B2">
                    <w:rPr>
                      <w:rFonts w:eastAsia="標楷體" w:hint="eastAsia"/>
                    </w:rPr>
                    <w:t>優選以上大獎</w:t>
                  </w:r>
                </w:p>
              </w:tc>
              <w:tc>
                <w:tcPr>
                  <w:tcW w:w="1354" w:type="pct"/>
                  <w:vAlign w:val="center"/>
                </w:tcPr>
                <w:p w14:paraId="1E82BF5C" w14:textId="77777777" w:rsidR="00052AE5" w:rsidRPr="004219B2" w:rsidRDefault="00052AE5" w:rsidP="0092275E">
                  <w:pPr>
                    <w:jc w:val="center"/>
                    <w:rPr>
                      <w:rFonts w:eastAsia="標楷體"/>
                    </w:rPr>
                  </w:pPr>
                  <w:r w:rsidRPr="004219B2">
                    <w:rPr>
                      <w:rFonts w:eastAsia="標楷體" w:hint="eastAsia"/>
                    </w:rPr>
                    <w:t>第一</w:t>
                  </w:r>
                  <w:r w:rsidRPr="004219B2">
                    <w:rPr>
                      <w:rFonts w:eastAsia="標楷體" w:hint="eastAsia"/>
                    </w:rPr>
                    <w:t>~</w:t>
                  </w:r>
                  <w:r w:rsidRPr="004219B2">
                    <w:rPr>
                      <w:rFonts w:eastAsia="標楷體" w:hint="eastAsia"/>
                    </w:rPr>
                    <w:t>三名</w:t>
                  </w:r>
                </w:p>
              </w:tc>
              <w:tc>
                <w:tcPr>
                  <w:tcW w:w="1219" w:type="pct"/>
                  <w:vAlign w:val="center"/>
                </w:tcPr>
                <w:p w14:paraId="60D85598" w14:textId="77777777" w:rsidR="00052AE5" w:rsidRPr="004219B2" w:rsidRDefault="00052AE5" w:rsidP="0092275E">
                  <w:pPr>
                    <w:jc w:val="center"/>
                    <w:rPr>
                      <w:rFonts w:eastAsia="標楷體"/>
                    </w:rPr>
                  </w:pPr>
                  <w:r w:rsidRPr="004219B2">
                    <w:rPr>
                      <w:rFonts w:eastAsia="標楷體" w:hint="eastAsia"/>
                    </w:rPr>
                    <w:t>4</w:t>
                  </w:r>
                  <w:r w:rsidRPr="004219B2">
                    <w:rPr>
                      <w:rFonts w:eastAsia="標楷體" w:hint="eastAsia"/>
                    </w:rPr>
                    <w:t>分</w:t>
                  </w:r>
                </w:p>
              </w:tc>
            </w:tr>
            <w:tr w:rsidR="00075A63" w:rsidRPr="004219B2" w14:paraId="43645B2C" w14:textId="77777777" w:rsidTr="00052AE5">
              <w:trPr>
                <w:trHeight w:val="340"/>
              </w:trPr>
              <w:tc>
                <w:tcPr>
                  <w:tcW w:w="1214" w:type="pct"/>
                  <w:vMerge/>
                </w:tcPr>
                <w:p w14:paraId="6D991E93" w14:textId="77777777" w:rsidR="00052AE5" w:rsidRPr="004219B2" w:rsidRDefault="00052AE5" w:rsidP="0092275E">
                  <w:pPr>
                    <w:rPr>
                      <w:rFonts w:eastAsia="標楷體"/>
                    </w:rPr>
                  </w:pPr>
                </w:p>
              </w:tc>
              <w:tc>
                <w:tcPr>
                  <w:tcW w:w="1213" w:type="pct"/>
                  <w:tcBorders>
                    <w:top w:val="single" w:sz="2" w:space="0" w:color="auto"/>
                    <w:bottom w:val="single" w:sz="2" w:space="0" w:color="auto"/>
                  </w:tcBorders>
                  <w:shd w:val="clear" w:color="auto" w:fill="auto"/>
                  <w:vAlign w:val="center"/>
                </w:tcPr>
                <w:p w14:paraId="2636DD0C" w14:textId="77777777" w:rsidR="00052AE5" w:rsidRPr="004219B2" w:rsidRDefault="00052AE5" w:rsidP="0092275E">
                  <w:pPr>
                    <w:jc w:val="center"/>
                    <w:rPr>
                      <w:rFonts w:eastAsia="標楷體"/>
                    </w:rPr>
                  </w:pPr>
                  <w:r w:rsidRPr="004219B2">
                    <w:rPr>
                      <w:rFonts w:eastAsia="標楷體" w:hint="eastAsia"/>
                    </w:rPr>
                    <w:t>佳作</w:t>
                  </w:r>
                </w:p>
              </w:tc>
              <w:tc>
                <w:tcPr>
                  <w:tcW w:w="1354" w:type="pct"/>
                  <w:vAlign w:val="center"/>
                </w:tcPr>
                <w:p w14:paraId="21CAE1B7" w14:textId="77777777" w:rsidR="00052AE5" w:rsidRPr="004219B2" w:rsidRDefault="00052AE5" w:rsidP="0092275E">
                  <w:pPr>
                    <w:jc w:val="center"/>
                    <w:rPr>
                      <w:rFonts w:eastAsia="標楷體"/>
                    </w:rPr>
                  </w:pPr>
                  <w:r w:rsidRPr="004219B2">
                    <w:rPr>
                      <w:rFonts w:eastAsia="標楷體" w:hint="eastAsia"/>
                    </w:rPr>
                    <w:t>佳作</w:t>
                  </w:r>
                  <w:r w:rsidRPr="004219B2">
                    <w:rPr>
                      <w:rFonts w:eastAsia="標楷體" w:hint="eastAsia"/>
                    </w:rPr>
                    <w:t>(</w:t>
                  </w:r>
                  <w:r w:rsidRPr="004219B2">
                    <w:rPr>
                      <w:rFonts w:eastAsia="標楷體" w:hint="eastAsia"/>
                    </w:rPr>
                    <w:t>進入決賽</w:t>
                  </w:r>
                  <w:r w:rsidRPr="004219B2">
                    <w:rPr>
                      <w:rFonts w:eastAsia="標楷體" w:hint="eastAsia"/>
                    </w:rPr>
                    <w:t>)</w:t>
                  </w:r>
                </w:p>
              </w:tc>
              <w:tc>
                <w:tcPr>
                  <w:tcW w:w="1219" w:type="pct"/>
                  <w:vAlign w:val="center"/>
                </w:tcPr>
                <w:p w14:paraId="1D4D8E9A" w14:textId="77777777" w:rsidR="00052AE5" w:rsidRPr="004219B2" w:rsidRDefault="00052AE5" w:rsidP="0092275E">
                  <w:pPr>
                    <w:jc w:val="center"/>
                    <w:rPr>
                      <w:rFonts w:eastAsia="標楷體"/>
                    </w:rPr>
                  </w:pPr>
                  <w:r w:rsidRPr="004219B2">
                    <w:rPr>
                      <w:rFonts w:eastAsia="標楷體" w:hint="eastAsia"/>
                    </w:rPr>
                    <w:t>2</w:t>
                  </w:r>
                  <w:r w:rsidRPr="004219B2">
                    <w:rPr>
                      <w:rFonts w:eastAsia="標楷體" w:hint="eastAsia"/>
                    </w:rPr>
                    <w:t>分</w:t>
                  </w:r>
                </w:p>
              </w:tc>
            </w:tr>
            <w:tr w:rsidR="00075A63" w:rsidRPr="004219B2" w14:paraId="7C81B35C" w14:textId="77777777" w:rsidTr="00052AE5">
              <w:trPr>
                <w:trHeight w:val="419"/>
              </w:trPr>
              <w:tc>
                <w:tcPr>
                  <w:tcW w:w="1214" w:type="pct"/>
                  <w:vMerge/>
                </w:tcPr>
                <w:p w14:paraId="7C0A8DC8" w14:textId="77777777" w:rsidR="00052AE5" w:rsidRPr="004219B2" w:rsidRDefault="00052AE5" w:rsidP="0092275E">
                  <w:pPr>
                    <w:rPr>
                      <w:rFonts w:eastAsia="標楷體"/>
                    </w:rPr>
                  </w:pPr>
                </w:p>
              </w:tc>
              <w:tc>
                <w:tcPr>
                  <w:tcW w:w="1213" w:type="pct"/>
                  <w:tcBorders>
                    <w:top w:val="single" w:sz="2" w:space="0" w:color="auto"/>
                    <w:bottom w:val="single" w:sz="2" w:space="0" w:color="auto"/>
                  </w:tcBorders>
                  <w:shd w:val="clear" w:color="auto" w:fill="auto"/>
                  <w:vAlign w:val="center"/>
                </w:tcPr>
                <w:p w14:paraId="3BEE39F4" w14:textId="77777777" w:rsidR="00052AE5" w:rsidRPr="004219B2" w:rsidRDefault="00052AE5" w:rsidP="0092275E">
                  <w:pPr>
                    <w:jc w:val="center"/>
                    <w:rPr>
                      <w:rFonts w:eastAsia="標楷體"/>
                    </w:rPr>
                  </w:pPr>
                  <w:r w:rsidRPr="004219B2">
                    <w:rPr>
                      <w:rFonts w:eastAsia="標楷體" w:hint="eastAsia"/>
                    </w:rPr>
                    <w:t>入選</w:t>
                  </w:r>
                </w:p>
              </w:tc>
              <w:tc>
                <w:tcPr>
                  <w:tcW w:w="1354" w:type="pct"/>
                  <w:vAlign w:val="center"/>
                </w:tcPr>
                <w:p w14:paraId="3D3208B4" w14:textId="77777777" w:rsidR="00052AE5" w:rsidRPr="004219B2" w:rsidRDefault="00052AE5" w:rsidP="0092275E">
                  <w:pPr>
                    <w:jc w:val="center"/>
                    <w:rPr>
                      <w:rFonts w:eastAsia="標楷體"/>
                    </w:rPr>
                  </w:pPr>
                  <w:r w:rsidRPr="004219B2">
                    <w:rPr>
                      <w:rFonts w:eastAsia="標楷體" w:hint="eastAsia"/>
                    </w:rPr>
                    <w:t>入選</w:t>
                  </w:r>
                  <w:r w:rsidRPr="004219B2">
                    <w:rPr>
                      <w:rFonts w:eastAsia="標楷體" w:hint="eastAsia"/>
                    </w:rPr>
                    <w:t>(</w:t>
                  </w:r>
                  <w:r w:rsidRPr="004219B2">
                    <w:rPr>
                      <w:rFonts w:eastAsia="標楷體" w:hint="eastAsia"/>
                    </w:rPr>
                    <w:t>進入複賽</w:t>
                  </w:r>
                  <w:r w:rsidRPr="004219B2">
                    <w:rPr>
                      <w:rFonts w:eastAsia="標楷體" w:hint="eastAsia"/>
                    </w:rPr>
                    <w:t>)</w:t>
                  </w:r>
                </w:p>
              </w:tc>
              <w:tc>
                <w:tcPr>
                  <w:tcW w:w="1219" w:type="pct"/>
                  <w:vAlign w:val="center"/>
                </w:tcPr>
                <w:p w14:paraId="539454B0" w14:textId="77777777" w:rsidR="00052AE5" w:rsidRPr="004219B2" w:rsidRDefault="00052AE5" w:rsidP="0092275E">
                  <w:pPr>
                    <w:jc w:val="center"/>
                    <w:rPr>
                      <w:rFonts w:eastAsia="標楷體"/>
                    </w:rPr>
                  </w:pPr>
                  <w:r w:rsidRPr="004219B2">
                    <w:rPr>
                      <w:rFonts w:eastAsia="標楷體" w:hint="eastAsia"/>
                    </w:rPr>
                    <w:t>1</w:t>
                  </w:r>
                  <w:r w:rsidRPr="004219B2">
                    <w:rPr>
                      <w:rFonts w:eastAsia="標楷體" w:hint="eastAsia"/>
                    </w:rPr>
                    <w:t>分</w:t>
                  </w:r>
                </w:p>
              </w:tc>
            </w:tr>
            <w:tr w:rsidR="00075A63" w:rsidRPr="004219B2" w14:paraId="79FC965B" w14:textId="77777777" w:rsidTr="00052AE5">
              <w:trPr>
                <w:trHeight w:val="457"/>
              </w:trPr>
              <w:tc>
                <w:tcPr>
                  <w:tcW w:w="1214" w:type="pct"/>
                  <w:vMerge w:val="restart"/>
                </w:tcPr>
                <w:p w14:paraId="16CABEF2" w14:textId="608526EE" w:rsidR="00052AE5" w:rsidRPr="004219B2" w:rsidRDefault="00052AE5" w:rsidP="00052AE5">
                  <w:pPr>
                    <w:rPr>
                      <w:rFonts w:eastAsia="標楷體"/>
                    </w:rPr>
                  </w:pPr>
                  <w:r w:rsidRPr="004219B2">
                    <w:rPr>
                      <w:rFonts w:eastAsia="標楷體" w:hint="eastAsia"/>
                    </w:rPr>
                    <w:t>設有藝術與設計系所之大學級及其他優質比賽</w:t>
                  </w:r>
                </w:p>
              </w:tc>
              <w:tc>
                <w:tcPr>
                  <w:tcW w:w="1213" w:type="pct"/>
                  <w:tcBorders>
                    <w:top w:val="single" w:sz="2" w:space="0" w:color="auto"/>
                    <w:bottom w:val="single" w:sz="2" w:space="0" w:color="auto"/>
                  </w:tcBorders>
                  <w:shd w:val="clear" w:color="auto" w:fill="auto"/>
                  <w:vAlign w:val="center"/>
                </w:tcPr>
                <w:p w14:paraId="7B0BFA64" w14:textId="77777777" w:rsidR="00052AE5" w:rsidRPr="004219B2" w:rsidRDefault="00052AE5" w:rsidP="0092275E">
                  <w:pPr>
                    <w:jc w:val="center"/>
                    <w:rPr>
                      <w:rFonts w:eastAsia="標楷體"/>
                    </w:rPr>
                  </w:pPr>
                  <w:r w:rsidRPr="004219B2">
                    <w:rPr>
                      <w:rFonts w:eastAsia="標楷體" w:hint="eastAsia"/>
                    </w:rPr>
                    <w:t>優選以上大獎</w:t>
                  </w:r>
                </w:p>
              </w:tc>
              <w:tc>
                <w:tcPr>
                  <w:tcW w:w="1354" w:type="pct"/>
                  <w:vAlign w:val="center"/>
                </w:tcPr>
                <w:p w14:paraId="1591BC2D" w14:textId="77777777" w:rsidR="00052AE5" w:rsidRPr="004219B2" w:rsidRDefault="00052AE5" w:rsidP="0092275E">
                  <w:pPr>
                    <w:jc w:val="center"/>
                    <w:rPr>
                      <w:rFonts w:eastAsia="標楷體"/>
                    </w:rPr>
                  </w:pPr>
                  <w:r w:rsidRPr="004219B2">
                    <w:rPr>
                      <w:rFonts w:eastAsia="標楷體" w:hint="eastAsia"/>
                    </w:rPr>
                    <w:t>第一</w:t>
                  </w:r>
                  <w:r w:rsidRPr="004219B2">
                    <w:rPr>
                      <w:rFonts w:eastAsia="標楷體" w:hint="eastAsia"/>
                    </w:rPr>
                    <w:t>~</w:t>
                  </w:r>
                  <w:r w:rsidRPr="004219B2">
                    <w:rPr>
                      <w:rFonts w:eastAsia="標楷體" w:hint="eastAsia"/>
                    </w:rPr>
                    <w:t>三名</w:t>
                  </w:r>
                </w:p>
              </w:tc>
              <w:tc>
                <w:tcPr>
                  <w:tcW w:w="1219" w:type="pct"/>
                  <w:vAlign w:val="center"/>
                </w:tcPr>
                <w:p w14:paraId="20E48630" w14:textId="77777777" w:rsidR="00052AE5" w:rsidRPr="004219B2" w:rsidRDefault="00052AE5" w:rsidP="0092275E">
                  <w:pPr>
                    <w:jc w:val="center"/>
                    <w:rPr>
                      <w:rFonts w:eastAsia="標楷體"/>
                    </w:rPr>
                  </w:pPr>
                  <w:r w:rsidRPr="004219B2">
                    <w:rPr>
                      <w:rFonts w:eastAsia="標楷體" w:hint="eastAsia"/>
                    </w:rPr>
                    <w:t>3</w:t>
                  </w:r>
                  <w:r w:rsidRPr="004219B2">
                    <w:rPr>
                      <w:rFonts w:eastAsia="標楷體" w:hint="eastAsia"/>
                    </w:rPr>
                    <w:t>分</w:t>
                  </w:r>
                </w:p>
              </w:tc>
            </w:tr>
            <w:tr w:rsidR="00075A63" w:rsidRPr="004219B2" w14:paraId="36280834" w14:textId="77777777" w:rsidTr="00052AE5">
              <w:trPr>
                <w:trHeight w:val="521"/>
              </w:trPr>
              <w:tc>
                <w:tcPr>
                  <w:tcW w:w="1214" w:type="pct"/>
                  <w:vMerge/>
                </w:tcPr>
                <w:p w14:paraId="6A2126BA" w14:textId="77777777" w:rsidR="00052AE5" w:rsidRPr="004219B2" w:rsidRDefault="00052AE5" w:rsidP="0092275E">
                  <w:pPr>
                    <w:rPr>
                      <w:rFonts w:eastAsia="標楷體"/>
                    </w:rPr>
                  </w:pPr>
                </w:p>
              </w:tc>
              <w:tc>
                <w:tcPr>
                  <w:tcW w:w="1213" w:type="pct"/>
                  <w:tcBorders>
                    <w:top w:val="single" w:sz="2" w:space="0" w:color="auto"/>
                    <w:bottom w:val="single" w:sz="2" w:space="0" w:color="auto"/>
                  </w:tcBorders>
                  <w:shd w:val="clear" w:color="auto" w:fill="auto"/>
                  <w:vAlign w:val="center"/>
                </w:tcPr>
                <w:p w14:paraId="14D7AF93" w14:textId="77777777" w:rsidR="00052AE5" w:rsidRPr="004219B2" w:rsidRDefault="00052AE5" w:rsidP="0092275E">
                  <w:pPr>
                    <w:jc w:val="center"/>
                    <w:rPr>
                      <w:rFonts w:eastAsia="標楷體"/>
                    </w:rPr>
                  </w:pPr>
                  <w:r w:rsidRPr="004219B2">
                    <w:rPr>
                      <w:rFonts w:eastAsia="標楷體" w:hint="eastAsia"/>
                    </w:rPr>
                    <w:t>佳作</w:t>
                  </w:r>
                </w:p>
              </w:tc>
              <w:tc>
                <w:tcPr>
                  <w:tcW w:w="1354" w:type="pct"/>
                  <w:vAlign w:val="center"/>
                </w:tcPr>
                <w:p w14:paraId="31775380" w14:textId="77777777" w:rsidR="00052AE5" w:rsidRPr="004219B2" w:rsidRDefault="00052AE5" w:rsidP="0092275E">
                  <w:pPr>
                    <w:jc w:val="center"/>
                    <w:rPr>
                      <w:rFonts w:eastAsia="標楷體"/>
                    </w:rPr>
                  </w:pPr>
                  <w:r w:rsidRPr="004219B2">
                    <w:rPr>
                      <w:rFonts w:eastAsia="標楷體" w:hint="eastAsia"/>
                    </w:rPr>
                    <w:t>佳作</w:t>
                  </w:r>
                  <w:r w:rsidRPr="004219B2">
                    <w:rPr>
                      <w:rFonts w:eastAsia="標楷體" w:hint="eastAsia"/>
                    </w:rPr>
                    <w:t>(</w:t>
                  </w:r>
                  <w:r w:rsidRPr="004219B2">
                    <w:rPr>
                      <w:rFonts w:eastAsia="標楷體" w:hint="eastAsia"/>
                    </w:rPr>
                    <w:t>進入決賽</w:t>
                  </w:r>
                  <w:r w:rsidRPr="004219B2">
                    <w:rPr>
                      <w:rFonts w:eastAsia="標楷體" w:hint="eastAsia"/>
                    </w:rPr>
                    <w:t>)</w:t>
                  </w:r>
                </w:p>
              </w:tc>
              <w:tc>
                <w:tcPr>
                  <w:tcW w:w="1219" w:type="pct"/>
                  <w:vAlign w:val="center"/>
                </w:tcPr>
                <w:p w14:paraId="0F7FD556" w14:textId="77777777" w:rsidR="00052AE5" w:rsidRPr="004219B2" w:rsidRDefault="00052AE5" w:rsidP="0092275E">
                  <w:pPr>
                    <w:jc w:val="center"/>
                    <w:rPr>
                      <w:rFonts w:eastAsia="標楷體"/>
                    </w:rPr>
                  </w:pPr>
                  <w:r w:rsidRPr="004219B2">
                    <w:rPr>
                      <w:rFonts w:eastAsia="標楷體" w:hint="eastAsia"/>
                    </w:rPr>
                    <w:t>1.5</w:t>
                  </w:r>
                  <w:r w:rsidRPr="004219B2">
                    <w:rPr>
                      <w:rFonts w:eastAsia="標楷體" w:hint="eastAsia"/>
                    </w:rPr>
                    <w:t>分</w:t>
                  </w:r>
                </w:p>
              </w:tc>
            </w:tr>
            <w:tr w:rsidR="00075A63" w:rsidRPr="004219B2" w14:paraId="076CDB33" w14:textId="77777777" w:rsidTr="00052AE5">
              <w:trPr>
                <w:trHeight w:val="368"/>
              </w:trPr>
              <w:tc>
                <w:tcPr>
                  <w:tcW w:w="1214" w:type="pct"/>
                  <w:vMerge/>
                </w:tcPr>
                <w:p w14:paraId="38CF8311" w14:textId="77777777" w:rsidR="00052AE5" w:rsidRPr="004219B2" w:rsidRDefault="00052AE5" w:rsidP="0092275E">
                  <w:pPr>
                    <w:rPr>
                      <w:rFonts w:eastAsia="標楷體"/>
                    </w:rPr>
                  </w:pPr>
                </w:p>
              </w:tc>
              <w:tc>
                <w:tcPr>
                  <w:tcW w:w="1213" w:type="pct"/>
                  <w:tcBorders>
                    <w:top w:val="single" w:sz="2" w:space="0" w:color="auto"/>
                  </w:tcBorders>
                  <w:shd w:val="clear" w:color="auto" w:fill="auto"/>
                  <w:vAlign w:val="center"/>
                </w:tcPr>
                <w:p w14:paraId="0BE3E44B" w14:textId="77777777" w:rsidR="00052AE5" w:rsidRPr="004219B2" w:rsidRDefault="00052AE5" w:rsidP="0092275E">
                  <w:pPr>
                    <w:jc w:val="center"/>
                    <w:rPr>
                      <w:rFonts w:eastAsia="標楷體"/>
                    </w:rPr>
                  </w:pPr>
                  <w:r w:rsidRPr="004219B2">
                    <w:rPr>
                      <w:rFonts w:eastAsia="標楷體" w:hint="eastAsia"/>
                    </w:rPr>
                    <w:t>入選</w:t>
                  </w:r>
                </w:p>
              </w:tc>
              <w:tc>
                <w:tcPr>
                  <w:tcW w:w="1354" w:type="pct"/>
                  <w:vAlign w:val="center"/>
                </w:tcPr>
                <w:p w14:paraId="40B9BECE" w14:textId="77777777" w:rsidR="00052AE5" w:rsidRPr="004219B2" w:rsidRDefault="00052AE5" w:rsidP="0092275E">
                  <w:pPr>
                    <w:jc w:val="center"/>
                    <w:rPr>
                      <w:rFonts w:eastAsia="標楷體"/>
                    </w:rPr>
                  </w:pPr>
                  <w:r w:rsidRPr="004219B2">
                    <w:rPr>
                      <w:rFonts w:eastAsia="標楷體" w:hint="eastAsia"/>
                    </w:rPr>
                    <w:t>入選</w:t>
                  </w:r>
                  <w:r w:rsidRPr="004219B2">
                    <w:rPr>
                      <w:rFonts w:eastAsia="標楷體" w:hint="eastAsia"/>
                    </w:rPr>
                    <w:t>(</w:t>
                  </w:r>
                  <w:r w:rsidRPr="004219B2">
                    <w:rPr>
                      <w:rFonts w:eastAsia="標楷體" w:hint="eastAsia"/>
                    </w:rPr>
                    <w:t>進入複賽</w:t>
                  </w:r>
                  <w:r w:rsidRPr="004219B2">
                    <w:rPr>
                      <w:rFonts w:eastAsia="標楷體" w:hint="eastAsia"/>
                    </w:rPr>
                    <w:t>)</w:t>
                  </w:r>
                </w:p>
              </w:tc>
              <w:tc>
                <w:tcPr>
                  <w:tcW w:w="1219" w:type="pct"/>
                  <w:vAlign w:val="center"/>
                </w:tcPr>
                <w:p w14:paraId="2938E9C4" w14:textId="77777777" w:rsidR="00052AE5" w:rsidRPr="004219B2" w:rsidRDefault="00052AE5" w:rsidP="0092275E">
                  <w:pPr>
                    <w:jc w:val="center"/>
                    <w:rPr>
                      <w:rFonts w:eastAsia="標楷體"/>
                    </w:rPr>
                  </w:pPr>
                  <w:r w:rsidRPr="004219B2">
                    <w:rPr>
                      <w:rFonts w:eastAsia="標楷體" w:hint="eastAsia"/>
                    </w:rPr>
                    <w:t>0.8</w:t>
                  </w:r>
                  <w:r w:rsidRPr="004219B2">
                    <w:rPr>
                      <w:rFonts w:eastAsia="標楷體" w:hint="eastAsia"/>
                    </w:rPr>
                    <w:t>分</w:t>
                  </w:r>
                </w:p>
              </w:tc>
            </w:tr>
          </w:tbl>
          <w:p w14:paraId="508EEA87" w14:textId="77777777" w:rsidR="00B56731" w:rsidRPr="004219B2" w:rsidRDefault="00B56731" w:rsidP="0079120D">
            <w:pPr>
              <w:ind w:leftChars="608" w:left="1788" w:hangingChars="137" w:hanging="329"/>
              <w:rPr>
                <w:rFonts w:eastAsia="標楷體"/>
              </w:rPr>
            </w:pPr>
            <w:r w:rsidRPr="004219B2">
              <w:rPr>
                <w:rFonts w:eastAsia="標楷體" w:hint="eastAsia"/>
              </w:rPr>
              <w:t>B</w:t>
            </w:r>
            <w:r w:rsidRPr="004219B2">
              <w:rPr>
                <w:rFonts w:eastAsia="標楷體" w:hint="eastAsia"/>
              </w:rPr>
              <w:t>、若以上獎項與第</w:t>
            </w:r>
            <w:r w:rsidRPr="004219B2">
              <w:rPr>
                <w:rFonts w:eastAsia="標楷體" w:hint="eastAsia"/>
              </w:rPr>
              <w:t>(1)</w:t>
            </w:r>
            <w:r w:rsidRPr="004219B2">
              <w:rPr>
                <w:rFonts w:eastAsia="標楷體" w:hint="eastAsia"/>
              </w:rPr>
              <w:t>、</w:t>
            </w:r>
            <w:r w:rsidRPr="004219B2">
              <w:rPr>
                <w:rFonts w:eastAsia="標楷體" w:hint="eastAsia"/>
              </w:rPr>
              <w:t>(2)</w:t>
            </w:r>
            <w:r w:rsidRPr="004219B2">
              <w:rPr>
                <w:rFonts w:eastAsia="標楷體" w:hint="eastAsia"/>
              </w:rPr>
              <w:t>項為同一事實，</w:t>
            </w:r>
            <w:proofErr w:type="gramStart"/>
            <w:r w:rsidRPr="004219B2">
              <w:rPr>
                <w:rFonts w:eastAsia="標楷體" w:hint="eastAsia"/>
              </w:rPr>
              <w:t>只能擇其一</w:t>
            </w:r>
            <w:proofErr w:type="gramEnd"/>
            <w:r w:rsidRPr="004219B2">
              <w:rPr>
                <w:rFonts w:eastAsia="標楷體" w:hint="eastAsia"/>
              </w:rPr>
              <w:t>項計算分數。</w:t>
            </w:r>
          </w:p>
          <w:p w14:paraId="15C814A3" w14:textId="77777777" w:rsidR="00B56731" w:rsidRPr="004219B2" w:rsidRDefault="00B56731" w:rsidP="0079120D">
            <w:pPr>
              <w:ind w:leftChars="297" w:left="1042" w:hangingChars="137" w:hanging="329"/>
              <w:rPr>
                <w:rFonts w:eastAsia="標楷體"/>
              </w:rPr>
            </w:pPr>
            <w:r w:rsidRPr="004219B2">
              <w:rPr>
                <w:rFonts w:eastAsia="標楷體" w:hint="eastAsia"/>
              </w:rPr>
              <w:t xml:space="preserve">      C</w:t>
            </w:r>
            <w:r w:rsidRPr="004219B2">
              <w:rPr>
                <w:rFonts w:eastAsia="標楷體" w:hint="eastAsia"/>
              </w:rPr>
              <w:t>、以上獎項含</w:t>
            </w:r>
            <w:proofErr w:type="gramStart"/>
            <w:r w:rsidRPr="004219B2">
              <w:rPr>
                <w:rFonts w:eastAsia="標楷體" w:hint="eastAsia"/>
              </w:rPr>
              <w:t>括</w:t>
            </w:r>
            <w:proofErr w:type="gramEnd"/>
            <w:r w:rsidRPr="004219B2">
              <w:rPr>
                <w:rFonts w:eastAsia="標楷體" w:hint="eastAsia"/>
              </w:rPr>
              <w:t>個人及策劃者。</w:t>
            </w:r>
          </w:p>
          <w:p w14:paraId="37CC71A7" w14:textId="77777777" w:rsidR="00B56731" w:rsidRPr="004219B2" w:rsidRDefault="0079120D" w:rsidP="0079120D">
            <w:pPr>
              <w:ind w:leftChars="608" w:left="1788" w:hangingChars="137" w:hanging="329"/>
              <w:rPr>
                <w:rFonts w:eastAsia="標楷體"/>
                <w:u w:val="single"/>
              </w:rPr>
            </w:pPr>
            <w:r w:rsidRPr="004219B2">
              <w:rPr>
                <w:rFonts w:eastAsia="標楷體" w:hint="eastAsia"/>
              </w:rPr>
              <w:t>D</w:t>
            </w:r>
            <w:r w:rsidR="00B56731" w:rsidRPr="004219B2">
              <w:rPr>
                <w:rFonts w:eastAsia="標楷體" w:hint="eastAsia"/>
              </w:rPr>
              <w:t>、以上各級比賽必需提出獲獎證明。</w:t>
            </w:r>
          </w:p>
          <w:p w14:paraId="39938854" w14:textId="2CBBA388" w:rsidR="0079120D" w:rsidRPr="004219B2" w:rsidRDefault="0079120D" w:rsidP="004219B2">
            <w:pPr>
              <w:snapToGrid w:val="0"/>
              <w:spacing w:beforeLines="13" w:before="46" w:afterLines="13" w:after="46" w:line="240" w:lineRule="atLeast"/>
              <w:ind w:firstLineChars="300" w:firstLine="720"/>
              <w:rPr>
                <w:rFonts w:eastAsia="標楷體"/>
              </w:rPr>
            </w:pPr>
            <w:r w:rsidRPr="004219B2">
              <w:rPr>
                <w:rFonts w:eastAsia="標楷體"/>
              </w:rPr>
              <w:t xml:space="preserve"> </w:t>
            </w:r>
            <w:r w:rsidR="00F368B5" w:rsidRPr="004219B2">
              <w:rPr>
                <w:rFonts w:eastAsia="標楷體"/>
              </w:rPr>
              <w:t>3</w:t>
            </w:r>
            <w:r w:rsidR="00304D62" w:rsidRPr="004219B2">
              <w:rPr>
                <w:rFonts w:eastAsia="標楷體"/>
              </w:rPr>
              <w:t>.</w:t>
            </w:r>
            <w:r w:rsidRPr="004219B2">
              <w:rPr>
                <w:rFonts w:eastAsia="標楷體"/>
              </w:rPr>
              <w:t>研究計畫</w:t>
            </w:r>
            <w:r w:rsidRPr="004219B2">
              <w:rPr>
                <w:rFonts w:eastAsia="標楷體" w:hint="eastAsia"/>
              </w:rPr>
              <w:t>（</w:t>
            </w:r>
            <w:r w:rsidRPr="004219B2">
              <w:rPr>
                <w:rFonts w:eastAsia="標楷體"/>
              </w:rPr>
              <w:t>政府或財團法人補助之計畫</w:t>
            </w:r>
            <w:r w:rsidRPr="004219B2">
              <w:rPr>
                <w:rFonts w:eastAsia="標楷體" w:hint="eastAsia"/>
              </w:rPr>
              <w:t>）</w:t>
            </w:r>
          </w:p>
          <w:p w14:paraId="6BE1CA91" w14:textId="77777777" w:rsidR="0079120D" w:rsidRPr="004219B2" w:rsidRDefault="0079120D" w:rsidP="004453FA">
            <w:pPr>
              <w:ind w:left="1316" w:hanging="284"/>
              <w:rPr>
                <w:rFonts w:eastAsia="標楷體"/>
              </w:rPr>
            </w:pPr>
            <w:r w:rsidRPr="004219B2">
              <w:rPr>
                <w:rFonts w:eastAsia="標楷體" w:hint="eastAsia"/>
              </w:rPr>
              <w:t>(1)</w:t>
            </w:r>
            <w:r w:rsidRPr="004219B2">
              <w:rPr>
                <w:rFonts w:eastAsia="標楷體"/>
              </w:rPr>
              <w:t>大型（國家型、科專、大產學）計畫總主持人每件</w:t>
            </w:r>
            <w:r w:rsidRPr="004219B2">
              <w:rPr>
                <w:rFonts w:eastAsia="標楷體" w:hint="eastAsia"/>
              </w:rPr>
              <w:t>5</w:t>
            </w:r>
            <w:r w:rsidRPr="004219B2">
              <w:rPr>
                <w:rFonts w:eastAsia="標楷體"/>
              </w:rPr>
              <w:t>分。</w:t>
            </w:r>
          </w:p>
          <w:p w14:paraId="50250487" w14:textId="77777777" w:rsidR="0079120D" w:rsidRPr="004219B2" w:rsidRDefault="0079120D" w:rsidP="004453FA">
            <w:pPr>
              <w:ind w:left="1316" w:hanging="284"/>
              <w:rPr>
                <w:rFonts w:eastAsia="標楷體"/>
              </w:rPr>
            </w:pPr>
            <w:r w:rsidRPr="004219B2">
              <w:rPr>
                <w:rFonts w:eastAsia="標楷體" w:hint="eastAsia"/>
              </w:rPr>
              <w:t>(2)</w:t>
            </w:r>
            <w:r w:rsidRPr="004219B2">
              <w:rPr>
                <w:rFonts w:eastAsia="標楷體"/>
              </w:rPr>
              <w:t>國科會等一般整合型計畫總主持人每件</w:t>
            </w:r>
            <w:r w:rsidRPr="004219B2">
              <w:rPr>
                <w:rFonts w:eastAsia="標楷體" w:hint="eastAsia"/>
              </w:rPr>
              <w:t>3</w:t>
            </w:r>
            <w:r w:rsidRPr="004219B2">
              <w:rPr>
                <w:rFonts w:eastAsia="標楷體"/>
              </w:rPr>
              <w:t>分。</w:t>
            </w:r>
          </w:p>
          <w:p w14:paraId="372B7F97" w14:textId="77777777" w:rsidR="0079120D" w:rsidRPr="004219B2" w:rsidRDefault="0079120D" w:rsidP="004453FA">
            <w:pPr>
              <w:ind w:left="1316" w:hanging="284"/>
              <w:rPr>
                <w:rFonts w:eastAsia="標楷體"/>
              </w:rPr>
            </w:pPr>
            <w:r w:rsidRPr="004219B2">
              <w:rPr>
                <w:rFonts w:eastAsia="標楷體" w:hint="eastAsia"/>
              </w:rPr>
              <w:t>(3)</w:t>
            </w:r>
            <w:r w:rsidRPr="004219B2">
              <w:rPr>
                <w:rFonts w:eastAsia="標楷體"/>
              </w:rPr>
              <w:t>國科會等一般型個人研究計畫（含整合型計畫之子計畫）或產學合作計畫（計畫總經費超過</w:t>
            </w:r>
            <w:r w:rsidRPr="004219B2">
              <w:rPr>
                <w:rFonts w:eastAsia="標楷體"/>
              </w:rPr>
              <w:t>30</w:t>
            </w:r>
            <w:r w:rsidRPr="004219B2">
              <w:rPr>
                <w:rFonts w:eastAsia="標楷體"/>
              </w:rPr>
              <w:t>萬元方計之）主持人每件</w:t>
            </w:r>
            <w:r w:rsidRPr="004219B2">
              <w:rPr>
                <w:rFonts w:eastAsia="標楷體" w:hint="eastAsia"/>
              </w:rPr>
              <w:t>1</w:t>
            </w:r>
            <w:r w:rsidRPr="004219B2">
              <w:rPr>
                <w:rFonts w:eastAsia="標楷體"/>
              </w:rPr>
              <w:t>分</w:t>
            </w:r>
            <w:r w:rsidRPr="004219B2">
              <w:rPr>
                <w:rFonts w:eastAsia="標楷體" w:hint="eastAsia"/>
              </w:rPr>
              <w:t>。</w:t>
            </w:r>
          </w:p>
          <w:p w14:paraId="1ACAA7D0" w14:textId="77777777" w:rsidR="0079120D" w:rsidRPr="004219B2" w:rsidRDefault="0079120D" w:rsidP="004453FA">
            <w:pPr>
              <w:ind w:left="1316" w:hanging="284"/>
              <w:rPr>
                <w:rFonts w:eastAsia="標楷體"/>
              </w:rPr>
            </w:pPr>
            <w:r w:rsidRPr="004219B2">
              <w:rPr>
                <w:rFonts w:eastAsia="標楷體" w:hint="eastAsia"/>
              </w:rPr>
              <w:t>(4)</w:t>
            </w:r>
            <w:r w:rsidRPr="004219B2">
              <w:rPr>
                <w:rFonts w:eastAsia="標楷體"/>
              </w:rPr>
              <w:t>研究計畫</w:t>
            </w:r>
            <w:r w:rsidRPr="004219B2">
              <w:rPr>
                <w:rFonts w:eastAsia="標楷體" w:hint="eastAsia"/>
              </w:rPr>
              <w:t>同一補助</w:t>
            </w:r>
            <w:r w:rsidRPr="004219B2">
              <w:rPr>
                <w:rFonts w:eastAsia="標楷體"/>
              </w:rPr>
              <w:t>跨</w:t>
            </w:r>
            <w:proofErr w:type="gramStart"/>
            <w:r w:rsidRPr="004219B2">
              <w:rPr>
                <w:rFonts w:eastAsia="標楷體"/>
              </w:rPr>
              <w:t>兩</w:t>
            </w:r>
            <w:proofErr w:type="gramEnd"/>
            <w:r w:rsidRPr="004219B2">
              <w:rPr>
                <w:rFonts w:eastAsia="標楷體"/>
              </w:rPr>
              <w:t>年度時，擇</w:t>
            </w:r>
            <w:proofErr w:type="gramStart"/>
            <w:r w:rsidRPr="004219B2">
              <w:rPr>
                <w:rFonts w:eastAsia="標楷體"/>
              </w:rPr>
              <w:t>一</w:t>
            </w:r>
            <w:proofErr w:type="gramEnd"/>
            <w:r w:rsidRPr="004219B2">
              <w:rPr>
                <w:rFonts w:eastAsia="標楷體"/>
              </w:rPr>
              <w:t>年度，只能申報一次。</w:t>
            </w:r>
            <w:r w:rsidRPr="004219B2">
              <w:rPr>
                <w:rFonts w:eastAsia="標楷體" w:hint="eastAsia"/>
              </w:rPr>
              <w:t>如為多年期計畫多年補助，各年度皆可提出申請。</w:t>
            </w:r>
          </w:p>
          <w:p w14:paraId="3E469EDF" w14:textId="4F1C724F" w:rsidR="001E0FB8" w:rsidRPr="004219B2" w:rsidRDefault="0079120D" w:rsidP="00B77195">
            <w:pPr>
              <w:ind w:left="1316" w:hanging="284"/>
              <w:rPr>
                <w:rFonts w:eastAsia="標楷體"/>
              </w:rPr>
            </w:pPr>
            <w:r w:rsidRPr="004219B2">
              <w:rPr>
                <w:rFonts w:eastAsia="標楷體" w:hint="eastAsia"/>
              </w:rPr>
              <w:t>(5)</w:t>
            </w:r>
            <w:r w:rsidRPr="004219B2">
              <w:rPr>
                <w:rFonts w:eastAsia="標楷體" w:hint="eastAsia"/>
              </w:rPr>
              <w:t>以上最多</w:t>
            </w:r>
            <w:proofErr w:type="gramStart"/>
            <w:r w:rsidRPr="004219B2">
              <w:rPr>
                <w:rFonts w:eastAsia="標楷體" w:hint="eastAsia"/>
              </w:rPr>
              <w:t>採</w:t>
            </w:r>
            <w:proofErr w:type="gramEnd"/>
            <w:r w:rsidRPr="004219B2">
              <w:rPr>
                <w:rFonts w:eastAsia="標楷體" w:hint="eastAsia"/>
              </w:rPr>
              <w:t>記</w:t>
            </w:r>
            <w:r w:rsidRPr="004219B2">
              <w:rPr>
                <w:rFonts w:eastAsia="標楷體" w:hint="eastAsia"/>
              </w:rPr>
              <w:t>5</w:t>
            </w:r>
            <w:r w:rsidRPr="004219B2">
              <w:rPr>
                <w:rFonts w:eastAsia="標楷體" w:hint="eastAsia"/>
              </w:rPr>
              <w:t>分。</w:t>
            </w:r>
            <w:r w:rsidR="001E0FB8" w:rsidRPr="004219B2">
              <w:rPr>
                <w:rFonts w:eastAsia="標楷體" w:hint="eastAsia"/>
              </w:rPr>
              <w:t xml:space="preserve">        </w:t>
            </w:r>
          </w:p>
        </w:tc>
      </w:tr>
      <w:tr w:rsidR="00075A63" w:rsidRPr="004219B2" w14:paraId="515641B2" w14:textId="77777777" w:rsidTr="00BF48B6">
        <w:tc>
          <w:tcPr>
            <w:tcW w:w="1276" w:type="dxa"/>
          </w:tcPr>
          <w:p w14:paraId="28FEF9E7" w14:textId="35CC513F" w:rsidR="00F34B62" w:rsidRPr="004219B2" w:rsidRDefault="00B56731" w:rsidP="00B94E06">
            <w:pPr>
              <w:rPr>
                <w:rFonts w:eastAsia="標楷體"/>
              </w:rPr>
            </w:pPr>
            <w:r w:rsidRPr="004219B2">
              <w:rPr>
                <w:rFonts w:eastAsia="標楷體" w:hint="eastAsia"/>
              </w:rPr>
              <w:lastRenderedPageBreak/>
              <w:t>第四條</w:t>
            </w:r>
          </w:p>
        </w:tc>
        <w:tc>
          <w:tcPr>
            <w:tcW w:w="8250" w:type="dxa"/>
          </w:tcPr>
          <w:p w14:paraId="58C5E6C3" w14:textId="77777777" w:rsidR="00F34B62" w:rsidRPr="004219B2" w:rsidRDefault="00F34B62" w:rsidP="00145447">
            <w:pPr>
              <w:jc w:val="both"/>
              <w:rPr>
                <w:rFonts w:eastAsia="標楷體" w:cs="標楷體"/>
                <w:kern w:val="0"/>
              </w:rPr>
            </w:pPr>
            <w:r w:rsidRPr="004219B2">
              <w:rPr>
                <w:rFonts w:eastAsia="標楷體" w:cs="標楷體" w:hint="eastAsia"/>
                <w:kern w:val="0"/>
              </w:rPr>
              <w:t>研究</w:t>
            </w:r>
            <w:r w:rsidR="004453FA" w:rsidRPr="004219B2">
              <w:rPr>
                <w:rFonts w:eastAsia="標楷體" w:cs="標楷體" w:hint="eastAsia"/>
                <w:kern w:val="0"/>
              </w:rPr>
              <w:t>著作</w:t>
            </w:r>
            <w:r w:rsidR="00B56731" w:rsidRPr="004219B2">
              <w:rPr>
                <w:rFonts w:eastAsia="標楷體" w:cs="標楷體" w:hint="eastAsia"/>
                <w:kern w:val="0"/>
              </w:rPr>
              <w:t>審查原則與</w:t>
            </w:r>
            <w:r w:rsidRPr="004219B2">
              <w:rPr>
                <w:rFonts w:eastAsia="標楷體" w:cs="標楷體" w:hint="eastAsia"/>
                <w:kern w:val="0"/>
              </w:rPr>
              <w:t>代表作相關規定</w:t>
            </w:r>
          </w:p>
          <w:p w14:paraId="3B32AA7F" w14:textId="08ED7798" w:rsidR="00812893" w:rsidRPr="004219B2" w:rsidRDefault="00F368B5" w:rsidP="00812893">
            <w:pPr>
              <w:shd w:val="clear" w:color="auto" w:fill="FFFFFF"/>
              <w:spacing w:line="408" w:lineRule="atLeast"/>
              <w:rPr>
                <w:rFonts w:eastAsia="標楷體"/>
                <w:kern w:val="0"/>
              </w:rPr>
            </w:pPr>
            <w:r w:rsidRPr="004219B2">
              <w:rPr>
                <w:rFonts w:eastAsia="標楷體" w:hint="eastAsia"/>
                <w:lang w:eastAsia="zh-HK"/>
              </w:rPr>
              <w:t>一、</w:t>
            </w:r>
            <w:r w:rsidR="00B56731" w:rsidRPr="004219B2">
              <w:rPr>
                <w:rFonts w:eastAsia="標楷體" w:hint="eastAsia"/>
              </w:rPr>
              <w:t>審查原則</w:t>
            </w:r>
          </w:p>
          <w:p w14:paraId="21C393F1" w14:textId="1FB72FD8" w:rsidR="00812893" w:rsidRPr="004219B2" w:rsidRDefault="00812893" w:rsidP="00F368B5">
            <w:pPr>
              <w:pStyle w:val="ae"/>
              <w:widowControl/>
              <w:numPr>
                <w:ilvl w:val="0"/>
                <w:numId w:val="24"/>
              </w:numPr>
              <w:shd w:val="clear" w:color="auto" w:fill="FFFFFF"/>
              <w:spacing w:line="408" w:lineRule="atLeast"/>
              <w:ind w:leftChars="0"/>
              <w:rPr>
                <w:rFonts w:eastAsia="標楷體"/>
                <w:kern w:val="0"/>
                <w:szCs w:val="24"/>
              </w:rPr>
            </w:pPr>
            <w:r w:rsidRPr="004219B2">
              <w:rPr>
                <w:rFonts w:eastAsia="標楷體" w:hint="eastAsia"/>
                <w:kern w:val="0"/>
                <w:szCs w:val="24"/>
              </w:rPr>
              <w:t>有送審人個人之原創性，且非僅以整理、增刪、組合或編排他人著作而成之編著或其他非研究成果著作送審。</w:t>
            </w:r>
            <w:r w:rsidRPr="004219B2">
              <w:rPr>
                <w:rFonts w:eastAsia="標楷體" w:hint="eastAsia"/>
                <w:kern w:val="0"/>
                <w:szCs w:val="24"/>
              </w:rPr>
              <w:t xml:space="preserve">  </w:t>
            </w:r>
          </w:p>
          <w:p w14:paraId="670F5B2A" w14:textId="54D1B074" w:rsidR="00812893" w:rsidRPr="004219B2" w:rsidRDefault="00812893" w:rsidP="00F368B5">
            <w:pPr>
              <w:pStyle w:val="ae"/>
              <w:widowControl/>
              <w:numPr>
                <w:ilvl w:val="0"/>
                <w:numId w:val="24"/>
              </w:numPr>
              <w:shd w:val="clear" w:color="auto" w:fill="FFFFFF"/>
              <w:spacing w:line="408" w:lineRule="atLeast"/>
              <w:ind w:leftChars="0"/>
              <w:rPr>
                <w:rFonts w:eastAsia="標楷體"/>
                <w:kern w:val="0"/>
                <w:szCs w:val="24"/>
              </w:rPr>
            </w:pPr>
            <w:r w:rsidRPr="004219B2">
              <w:rPr>
                <w:rFonts w:eastAsia="標楷體" w:hint="eastAsia"/>
                <w:kern w:val="0"/>
                <w:szCs w:val="24"/>
              </w:rPr>
              <w:lastRenderedPageBreak/>
              <w:t>以外文撰寫者，附具中文摘要，其以英文以外之外文撰寫者，得以英文摘要代之；如國內無法覓得相關領域內通曉該外文之審查人選時，學校得要求該著作全文翻譯為中文或英文。</w:t>
            </w:r>
            <w:r w:rsidRPr="004219B2">
              <w:rPr>
                <w:rFonts w:eastAsia="標楷體" w:hint="eastAsia"/>
                <w:kern w:val="0"/>
                <w:szCs w:val="24"/>
              </w:rPr>
              <w:t xml:space="preserve">  </w:t>
            </w:r>
          </w:p>
          <w:p w14:paraId="745DB417" w14:textId="174C3F81" w:rsidR="00812893" w:rsidRPr="004219B2" w:rsidRDefault="00812893" w:rsidP="00F368B5">
            <w:pPr>
              <w:pStyle w:val="ae"/>
              <w:widowControl/>
              <w:numPr>
                <w:ilvl w:val="0"/>
                <w:numId w:val="24"/>
              </w:numPr>
              <w:shd w:val="clear" w:color="auto" w:fill="FFFFFF"/>
              <w:spacing w:line="408" w:lineRule="atLeast"/>
              <w:ind w:leftChars="0"/>
              <w:rPr>
                <w:rFonts w:eastAsia="標楷體"/>
                <w:kern w:val="0"/>
                <w:szCs w:val="24"/>
              </w:rPr>
            </w:pPr>
            <w:r w:rsidRPr="004219B2">
              <w:rPr>
                <w:rFonts w:eastAsia="標楷體" w:hint="eastAsia"/>
                <w:kern w:val="0"/>
                <w:szCs w:val="24"/>
              </w:rPr>
              <w:t>由送審人擇定至多五件，並自行擇一為代表作，其餘列為參考作；其屬系列之相關研究者，得合併為代表作。曾為代表作送審者，不得</w:t>
            </w:r>
            <w:proofErr w:type="gramStart"/>
            <w:r w:rsidRPr="004219B2">
              <w:rPr>
                <w:rFonts w:eastAsia="標楷體" w:hint="eastAsia"/>
                <w:kern w:val="0"/>
                <w:szCs w:val="24"/>
              </w:rPr>
              <w:t>再作升等</w:t>
            </w:r>
            <w:proofErr w:type="gramEnd"/>
            <w:r w:rsidRPr="004219B2">
              <w:rPr>
                <w:rFonts w:eastAsia="標楷體" w:hint="eastAsia"/>
                <w:kern w:val="0"/>
                <w:szCs w:val="24"/>
              </w:rPr>
              <w:t>時之代表作。</w:t>
            </w:r>
          </w:p>
          <w:p w14:paraId="49D2BAD6" w14:textId="339F7254" w:rsidR="00812893" w:rsidRPr="004219B2" w:rsidRDefault="00812893" w:rsidP="00F368B5">
            <w:pPr>
              <w:pStyle w:val="ae"/>
              <w:widowControl/>
              <w:numPr>
                <w:ilvl w:val="0"/>
                <w:numId w:val="24"/>
              </w:numPr>
              <w:shd w:val="clear" w:color="auto" w:fill="FFFFFF"/>
              <w:spacing w:line="408" w:lineRule="atLeast"/>
              <w:ind w:leftChars="0"/>
              <w:rPr>
                <w:rFonts w:eastAsia="標楷體"/>
                <w:kern w:val="0"/>
                <w:szCs w:val="24"/>
              </w:rPr>
            </w:pPr>
            <w:r w:rsidRPr="004219B2">
              <w:rPr>
                <w:rFonts w:eastAsia="標楷體" w:hint="eastAsia"/>
                <w:kern w:val="0"/>
                <w:szCs w:val="24"/>
              </w:rPr>
              <w:t>為送審人取得前一等級教師資格後所出版或發表者；送審人曾於境外擔任專任教師之年資，經</w:t>
            </w:r>
            <w:proofErr w:type="gramStart"/>
            <w:r w:rsidRPr="004219B2">
              <w:rPr>
                <w:rFonts w:eastAsia="標楷體" w:hint="eastAsia"/>
                <w:kern w:val="0"/>
                <w:szCs w:val="24"/>
              </w:rPr>
              <w:t>採</w:t>
            </w:r>
            <w:proofErr w:type="gramEnd"/>
            <w:r w:rsidRPr="004219B2">
              <w:rPr>
                <w:rFonts w:eastAsia="標楷體" w:hint="eastAsia"/>
                <w:kern w:val="0"/>
                <w:szCs w:val="24"/>
              </w:rPr>
              <w:t>計為升等年資者，其送審專門著作、作品、成就證明或技術報告得予</w:t>
            </w:r>
            <w:proofErr w:type="gramStart"/>
            <w:r w:rsidRPr="004219B2">
              <w:rPr>
                <w:rFonts w:eastAsia="標楷體" w:hint="eastAsia"/>
                <w:kern w:val="0"/>
                <w:szCs w:val="24"/>
              </w:rPr>
              <w:t>併</w:t>
            </w:r>
            <w:proofErr w:type="gramEnd"/>
            <w:r w:rsidRPr="004219B2">
              <w:rPr>
                <w:rFonts w:eastAsia="標楷體" w:hint="eastAsia"/>
                <w:kern w:val="0"/>
                <w:szCs w:val="24"/>
              </w:rPr>
              <w:t>計。</w:t>
            </w:r>
            <w:r w:rsidRPr="004219B2">
              <w:rPr>
                <w:rFonts w:eastAsia="標楷體" w:hint="eastAsia"/>
                <w:kern w:val="0"/>
                <w:szCs w:val="24"/>
              </w:rPr>
              <w:t xml:space="preserve">  </w:t>
            </w:r>
          </w:p>
          <w:p w14:paraId="72B56A79" w14:textId="5EE59BFC" w:rsidR="00812893" w:rsidRPr="004219B2" w:rsidRDefault="00812893" w:rsidP="00812893">
            <w:pPr>
              <w:widowControl/>
              <w:shd w:val="clear" w:color="auto" w:fill="FFFFFF"/>
              <w:spacing w:line="408" w:lineRule="atLeast"/>
              <w:rPr>
                <w:rFonts w:eastAsia="標楷體"/>
                <w:kern w:val="0"/>
              </w:rPr>
            </w:pPr>
            <w:r w:rsidRPr="004219B2">
              <w:rPr>
                <w:rFonts w:eastAsia="標楷體" w:hint="eastAsia"/>
                <w:kern w:val="0"/>
              </w:rPr>
              <w:t> </w:t>
            </w:r>
            <w:r w:rsidR="00F368B5" w:rsidRPr="004219B2">
              <w:rPr>
                <w:rFonts w:eastAsia="標楷體" w:hint="eastAsia"/>
                <w:kern w:val="0"/>
                <w:lang w:eastAsia="zh-HK"/>
              </w:rPr>
              <w:t>二、</w:t>
            </w:r>
            <w:r w:rsidRPr="004219B2">
              <w:rPr>
                <w:rFonts w:eastAsia="標楷體" w:hint="eastAsia"/>
                <w:kern w:val="0"/>
              </w:rPr>
              <w:t>前項專門著作，應符合下列各款規定之</w:t>
            </w:r>
            <w:proofErr w:type="gramStart"/>
            <w:r w:rsidRPr="004219B2">
              <w:rPr>
                <w:rFonts w:eastAsia="標楷體" w:hint="eastAsia"/>
                <w:kern w:val="0"/>
              </w:rPr>
              <w:t>一</w:t>
            </w:r>
            <w:proofErr w:type="gramEnd"/>
            <w:r w:rsidRPr="004219B2">
              <w:rPr>
                <w:rFonts w:eastAsia="標楷體" w:hint="eastAsia"/>
                <w:kern w:val="0"/>
              </w:rPr>
              <w:t>：</w:t>
            </w:r>
          </w:p>
          <w:p w14:paraId="34C2A343" w14:textId="28BCD0BC" w:rsidR="00812893" w:rsidRPr="004219B2" w:rsidRDefault="00812893" w:rsidP="00F368B5">
            <w:pPr>
              <w:pStyle w:val="ae"/>
              <w:widowControl/>
              <w:numPr>
                <w:ilvl w:val="1"/>
                <w:numId w:val="26"/>
              </w:numPr>
              <w:shd w:val="clear" w:color="auto" w:fill="FFFFFF"/>
              <w:spacing w:line="408" w:lineRule="atLeast"/>
              <w:ind w:leftChars="0"/>
              <w:rPr>
                <w:rFonts w:eastAsia="標楷體"/>
                <w:kern w:val="0"/>
                <w:szCs w:val="24"/>
              </w:rPr>
            </w:pPr>
            <w:r w:rsidRPr="004219B2">
              <w:rPr>
                <w:rFonts w:eastAsia="標楷體" w:hint="eastAsia"/>
                <w:kern w:val="0"/>
                <w:szCs w:val="24"/>
              </w:rPr>
              <w:t>為已出版公開發行或經出版社出具證明將出版公開發行之專書。</w:t>
            </w:r>
            <w:r w:rsidRPr="004219B2">
              <w:rPr>
                <w:rFonts w:eastAsia="標楷體" w:hint="eastAsia"/>
                <w:kern w:val="0"/>
                <w:szCs w:val="24"/>
              </w:rPr>
              <w:t xml:space="preserve">  </w:t>
            </w:r>
          </w:p>
          <w:p w14:paraId="29FE0C32" w14:textId="02752C94" w:rsidR="00812893" w:rsidRPr="004219B2" w:rsidRDefault="00812893" w:rsidP="00F368B5">
            <w:pPr>
              <w:pStyle w:val="ae"/>
              <w:widowControl/>
              <w:numPr>
                <w:ilvl w:val="1"/>
                <w:numId w:val="26"/>
              </w:numPr>
              <w:shd w:val="clear" w:color="auto" w:fill="FFFFFF"/>
              <w:spacing w:line="408" w:lineRule="atLeast"/>
              <w:ind w:leftChars="0"/>
              <w:rPr>
                <w:rFonts w:eastAsia="標楷體"/>
                <w:kern w:val="0"/>
                <w:szCs w:val="24"/>
              </w:rPr>
            </w:pPr>
            <w:r w:rsidRPr="004219B2">
              <w:rPr>
                <w:rFonts w:eastAsia="標楷體" w:hint="eastAsia"/>
                <w:kern w:val="0"/>
                <w:szCs w:val="24"/>
              </w:rPr>
              <w:t>於國內外學術或專業刊物發表，或具正式審查程序，並得公開及利用之電子期刊，或經前開刊物，出具證明將定期發表。</w:t>
            </w:r>
            <w:r w:rsidRPr="004219B2">
              <w:rPr>
                <w:rFonts w:eastAsia="標楷體" w:hint="eastAsia"/>
                <w:kern w:val="0"/>
                <w:szCs w:val="24"/>
              </w:rPr>
              <w:t xml:space="preserve">  </w:t>
            </w:r>
          </w:p>
          <w:p w14:paraId="12269F40" w14:textId="1EBCF225" w:rsidR="00812893" w:rsidRPr="004219B2" w:rsidRDefault="00812893" w:rsidP="00F368B5">
            <w:pPr>
              <w:pStyle w:val="ae"/>
              <w:widowControl/>
              <w:numPr>
                <w:ilvl w:val="1"/>
                <w:numId w:val="26"/>
              </w:numPr>
              <w:shd w:val="clear" w:color="auto" w:fill="FFFFFF"/>
              <w:spacing w:line="408" w:lineRule="atLeast"/>
              <w:ind w:leftChars="0"/>
              <w:rPr>
                <w:rFonts w:eastAsia="標楷體"/>
                <w:kern w:val="0"/>
                <w:szCs w:val="24"/>
              </w:rPr>
            </w:pPr>
            <w:r w:rsidRPr="004219B2">
              <w:rPr>
                <w:rFonts w:eastAsia="標楷體" w:hint="eastAsia"/>
                <w:kern w:val="0"/>
                <w:szCs w:val="24"/>
              </w:rPr>
              <w:t>在國內外具有正式審查程序研討會發表，且集結成冊出版公開發行、以光碟發行或於網路公開發行之著作。</w:t>
            </w:r>
            <w:r w:rsidRPr="004219B2">
              <w:rPr>
                <w:rFonts w:eastAsia="標楷體" w:hint="eastAsia"/>
                <w:kern w:val="0"/>
                <w:szCs w:val="24"/>
              </w:rPr>
              <w:t xml:space="preserve">  </w:t>
            </w:r>
          </w:p>
          <w:p w14:paraId="28AB0AF2" w14:textId="6D2692F5" w:rsidR="00812893" w:rsidRPr="004219B2" w:rsidRDefault="00812893" w:rsidP="00B77195">
            <w:pPr>
              <w:widowControl/>
              <w:shd w:val="clear" w:color="auto" w:fill="FFFFFF"/>
              <w:spacing w:line="408" w:lineRule="atLeast"/>
              <w:ind w:left="34" w:hangingChars="14" w:hanging="34"/>
              <w:rPr>
                <w:rFonts w:eastAsia="標楷體"/>
                <w:kern w:val="0"/>
              </w:rPr>
            </w:pPr>
            <w:r w:rsidRPr="004219B2">
              <w:rPr>
                <w:rFonts w:eastAsia="標楷體" w:hint="eastAsia"/>
                <w:kern w:val="0"/>
              </w:rPr>
              <w:t> </w:t>
            </w:r>
            <w:r w:rsidRPr="004219B2">
              <w:rPr>
                <w:rFonts w:eastAsia="標楷體" w:hint="eastAsia"/>
                <w:kern w:val="0"/>
              </w:rPr>
              <w:t>以作品、成就證明或技術報告送審通過者，應依本辦法規定公開出版發行。但涉及機密、申請專利或依法不得公開，經學校認定者，得不予公開出版於一定期間內不予公開出版。</w:t>
            </w:r>
          </w:p>
          <w:p w14:paraId="64FD99D6" w14:textId="1DFE005F" w:rsidR="00656480" w:rsidRPr="004219B2" w:rsidRDefault="00F368B5" w:rsidP="00656480">
            <w:pPr>
              <w:shd w:val="clear" w:color="auto" w:fill="FFFFFF"/>
              <w:spacing w:line="408" w:lineRule="atLeast"/>
              <w:rPr>
                <w:rFonts w:eastAsia="標楷體"/>
                <w:kern w:val="0"/>
              </w:rPr>
            </w:pPr>
            <w:r w:rsidRPr="004219B2">
              <w:rPr>
                <w:rFonts w:eastAsia="標楷體" w:cs="標楷體" w:hint="eastAsia"/>
                <w:kern w:val="0"/>
                <w:lang w:eastAsia="zh-HK"/>
              </w:rPr>
              <w:t>三、</w:t>
            </w:r>
            <w:r w:rsidR="00F34B62" w:rsidRPr="004219B2">
              <w:rPr>
                <w:rFonts w:eastAsia="標楷體" w:cs="標楷體" w:hint="eastAsia"/>
                <w:kern w:val="0"/>
              </w:rPr>
              <w:t>代表作相關規定：</w:t>
            </w:r>
          </w:p>
          <w:p w14:paraId="5A68F0D8" w14:textId="1F3198C0" w:rsidR="009921B0" w:rsidRPr="004219B2" w:rsidRDefault="009921B0" w:rsidP="00F368B5">
            <w:pPr>
              <w:pStyle w:val="ae"/>
              <w:widowControl/>
              <w:numPr>
                <w:ilvl w:val="1"/>
                <w:numId w:val="28"/>
              </w:numPr>
              <w:shd w:val="clear" w:color="auto" w:fill="FFFFFF"/>
              <w:spacing w:line="408" w:lineRule="atLeast"/>
              <w:ind w:leftChars="0"/>
              <w:rPr>
                <w:rFonts w:eastAsia="標楷體"/>
                <w:kern w:val="0"/>
                <w:szCs w:val="24"/>
              </w:rPr>
            </w:pPr>
            <w:r w:rsidRPr="004219B2">
              <w:rPr>
                <w:rFonts w:eastAsia="標楷體" w:hint="eastAsia"/>
                <w:kern w:val="0"/>
                <w:szCs w:val="24"/>
              </w:rPr>
              <w:t>與送審人任教科目性質相關。</w:t>
            </w:r>
            <w:r w:rsidRPr="004219B2">
              <w:rPr>
                <w:rFonts w:eastAsia="標楷體" w:hint="eastAsia"/>
                <w:kern w:val="0"/>
                <w:szCs w:val="24"/>
              </w:rPr>
              <w:t xml:space="preserve">  </w:t>
            </w:r>
          </w:p>
          <w:p w14:paraId="06EC81A3" w14:textId="027C5F6A" w:rsidR="009921B0" w:rsidRPr="004219B2" w:rsidRDefault="009921B0" w:rsidP="00F368B5">
            <w:pPr>
              <w:pStyle w:val="ae"/>
              <w:widowControl/>
              <w:numPr>
                <w:ilvl w:val="1"/>
                <w:numId w:val="28"/>
              </w:numPr>
              <w:shd w:val="clear" w:color="auto" w:fill="FFFFFF"/>
              <w:spacing w:line="408" w:lineRule="atLeast"/>
              <w:ind w:leftChars="0"/>
              <w:rPr>
                <w:rFonts w:eastAsia="標楷體"/>
                <w:kern w:val="0"/>
                <w:szCs w:val="24"/>
              </w:rPr>
            </w:pPr>
            <w:r w:rsidRPr="004219B2">
              <w:rPr>
                <w:rFonts w:eastAsia="標楷體" w:hint="eastAsia"/>
                <w:kern w:val="0"/>
                <w:szCs w:val="24"/>
              </w:rPr>
              <w:t>非為學位論文之一部分。但未曾以該學位論文送審或屬學位論文延續性研究者，經送審人主動提出說明，並經專業審查認定代表作具相當程度創新者，不在此限。</w:t>
            </w:r>
            <w:r w:rsidRPr="004219B2">
              <w:rPr>
                <w:rFonts w:eastAsia="標楷體" w:hint="eastAsia"/>
                <w:kern w:val="0"/>
                <w:szCs w:val="24"/>
              </w:rPr>
              <w:t xml:space="preserve">  </w:t>
            </w:r>
          </w:p>
          <w:p w14:paraId="3A3604A9" w14:textId="0D1147C3" w:rsidR="009921B0" w:rsidRPr="004219B2" w:rsidRDefault="00F368B5" w:rsidP="009921B0">
            <w:pPr>
              <w:widowControl/>
              <w:shd w:val="clear" w:color="auto" w:fill="FFFFFF"/>
              <w:spacing w:line="408" w:lineRule="atLeast"/>
              <w:rPr>
                <w:rFonts w:eastAsia="標楷體"/>
                <w:kern w:val="0"/>
              </w:rPr>
            </w:pPr>
            <w:r w:rsidRPr="004219B2">
              <w:rPr>
                <w:rFonts w:eastAsia="標楷體" w:hint="eastAsia"/>
                <w:kern w:val="0"/>
                <w:lang w:eastAsia="zh-HK"/>
              </w:rPr>
              <w:t>四、</w:t>
            </w:r>
            <w:r w:rsidR="009921B0" w:rsidRPr="004219B2">
              <w:rPr>
                <w:rFonts w:eastAsia="標楷體" w:hint="eastAsia"/>
                <w:kern w:val="0"/>
              </w:rPr>
              <w:t>未符前項各款規定之</w:t>
            </w:r>
            <w:proofErr w:type="gramStart"/>
            <w:r w:rsidR="009921B0" w:rsidRPr="004219B2">
              <w:rPr>
                <w:rFonts w:eastAsia="標楷體" w:hint="eastAsia"/>
                <w:kern w:val="0"/>
              </w:rPr>
              <w:t>一</w:t>
            </w:r>
            <w:proofErr w:type="gramEnd"/>
            <w:r w:rsidR="009921B0" w:rsidRPr="004219B2">
              <w:rPr>
                <w:rFonts w:eastAsia="標楷體" w:hint="eastAsia"/>
                <w:kern w:val="0"/>
              </w:rPr>
              <w:t>者，不通過其教師資格審定。</w:t>
            </w:r>
          </w:p>
          <w:p w14:paraId="3227E1AE" w14:textId="7DAA04D2" w:rsidR="009921B0" w:rsidRPr="004219B2" w:rsidRDefault="00F368B5" w:rsidP="00F368B5">
            <w:pPr>
              <w:widowControl/>
              <w:shd w:val="clear" w:color="auto" w:fill="FFFFFF"/>
              <w:spacing w:line="408" w:lineRule="atLeast"/>
              <w:ind w:left="492" w:hangingChars="205" w:hanging="492"/>
              <w:rPr>
                <w:rFonts w:eastAsia="標楷體"/>
                <w:kern w:val="0"/>
              </w:rPr>
            </w:pPr>
            <w:r w:rsidRPr="004219B2">
              <w:rPr>
                <w:rFonts w:eastAsia="標楷體" w:hint="eastAsia"/>
                <w:kern w:val="0"/>
                <w:lang w:eastAsia="zh-HK"/>
              </w:rPr>
              <w:t>五、</w:t>
            </w:r>
            <w:r w:rsidR="009921B0" w:rsidRPr="004219B2">
              <w:rPr>
                <w:rFonts w:eastAsia="標楷體" w:hint="eastAsia"/>
                <w:kern w:val="0"/>
              </w:rPr>
              <w:t>代表作係數人合著者，僅得由其中一人送審；送審時，送審人以外他人應放棄以該專門著作、作品、成就證明或技術報告作為代表作送審之權利。送審人應以書面具體說明其參與部分，並由合著人簽章證明，但有下列情形之</w:t>
            </w:r>
            <w:proofErr w:type="gramStart"/>
            <w:r w:rsidR="009921B0" w:rsidRPr="004219B2">
              <w:rPr>
                <w:rFonts w:eastAsia="標楷體" w:hint="eastAsia"/>
                <w:kern w:val="0"/>
              </w:rPr>
              <w:t>一</w:t>
            </w:r>
            <w:proofErr w:type="gramEnd"/>
            <w:r w:rsidR="009921B0" w:rsidRPr="004219B2">
              <w:rPr>
                <w:rFonts w:eastAsia="標楷體" w:hint="eastAsia"/>
                <w:kern w:val="0"/>
              </w:rPr>
              <w:t>者，不在此限：</w:t>
            </w:r>
            <w:r w:rsidR="009921B0" w:rsidRPr="004219B2">
              <w:rPr>
                <w:rFonts w:eastAsia="標楷體" w:hint="eastAsia"/>
                <w:kern w:val="0"/>
              </w:rPr>
              <w:t xml:space="preserve">  </w:t>
            </w:r>
          </w:p>
          <w:p w14:paraId="3F099AEA" w14:textId="77954B0A" w:rsidR="009921B0" w:rsidRPr="004219B2" w:rsidRDefault="009921B0" w:rsidP="00F368B5">
            <w:pPr>
              <w:pStyle w:val="ae"/>
              <w:widowControl/>
              <w:numPr>
                <w:ilvl w:val="1"/>
                <w:numId w:val="30"/>
              </w:numPr>
              <w:shd w:val="clear" w:color="auto" w:fill="FFFFFF"/>
              <w:spacing w:line="408" w:lineRule="atLeast"/>
              <w:ind w:leftChars="0"/>
              <w:rPr>
                <w:rFonts w:eastAsia="標楷體"/>
                <w:kern w:val="0"/>
                <w:szCs w:val="24"/>
              </w:rPr>
            </w:pPr>
            <w:r w:rsidRPr="004219B2">
              <w:rPr>
                <w:rFonts w:eastAsia="標楷體" w:hint="eastAsia"/>
                <w:kern w:val="0"/>
                <w:szCs w:val="24"/>
              </w:rPr>
              <w:t>送審人為中央研究院院士，免繳交合著人簽章證明。</w:t>
            </w:r>
            <w:r w:rsidRPr="004219B2">
              <w:rPr>
                <w:rFonts w:eastAsia="標楷體" w:hint="eastAsia"/>
                <w:kern w:val="0"/>
                <w:szCs w:val="24"/>
              </w:rPr>
              <w:t xml:space="preserve">  </w:t>
            </w:r>
          </w:p>
          <w:p w14:paraId="6E88E084" w14:textId="653BB1D0" w:rsidR="009921B0" w:rsidRPr="004219B2" w:rsidRDefault="009921B0" w:rsidP="00F368B5">
            <w:pPr>
              <w:pStyle w:val="ae"/>
              <w:widowControl/>
              <w:numPr>
                <w:ilvl w:val="1"/>
                <w:numId w:val="30"/>
              </w:numPr>
              <w:shd w:val="clear" w:color="auto" w:fill="FFFFFF"/>
              <w:spacing w:line="408" w:lineRule="atLeast"/>
              <w:ind w:leftChars="0"/>
              <w:rPr>
                <w:rFonts w:eastAsia="標楷體"/>
                <w:kern w:val="0"/>
                <w:szCs w:val="24"/>
              </w:rPr>
            </w:pPr>
            <w:r w:rsidRPr="004219B2">
              <w:rPr>
                <w:rFonts w:eastAsia="標楷體" w:hint="eastAsia"/>
                <w:kern w:val="0"/>
                <w:szCs w:val="24"/>
              </w:rPr>
              <w:t>送審人為第一作者或通信（訊）作者，免繳交其國外非第一作者或通信（訊）作者之合著人簽章證明。</w:t>
            </w:r>
            <w:r w:rsidRPr="004219B2">
              <w:rPr>
                <w:rFonts w:eastAsia="標楷體" w:hint="eastAsia"/>
                <w:kern w:val="0"/>
                <w:szCs w:val="24"/>
              </w:rPr>
              <w:t> </w:t>
            </w:r>
          </w:p>
          <w:p w14:paraId="53F19511" w14:textId="7B5FC0DA" w:rsidR="00656480" w:rsidRPr="004219B2" w:rsidRDefault="009921B0" w:rsidP="00F368B5">
            <w:pPr>
              <w:widowControl/>
              <w:shd w:val="clear" w:color="auto" w:fill="FFFFFF"/>
              <w:spacing w:line="408" w:lineRule="atLeast"/>
              <w:rPr>
                <w:rFonts w:eastAsia="標楷體"/>
                <w:kern w:val="0"/>
              </w:rPr>
            </w:pPr>
            <w:r w:rsidRPr="004219B2">
              <w:rPr>
                <w:rFonts w:eastAsia="標楷體" w:hint="eastAsia"/>
                <w:kern w:val="0"/>
              </w:rPr>
              <w:t> </w:t>
            </w:r>
            <w:r w:rsidRPr="004219B2">
              <w:rPr>
                <w:rFonts w:eastAsia="標楷體" w:hint="eastAsia"/>
                <w:kern w:val="0"/>
              </w:rPr>
              <w:t>前項合著人因故無法簽章證明時，送審人應以書面具體說明其參與部分，及無法取得合著人簽章證明之原因，經送審學校</w:t>
            </w:r>
            <w:proofErr w:type="gramStart"/>
            <w:r w:rsidRPr="004219B2">
              <w:rPr>
                <w:rFonts w:eastAsia="標楷體" w:hint="eastAsia"/>
                <w:kern w:val="0"/>
              </w:rPr>
              <w:t>校級教</w:t>
            </w:r>
            <w:proofErr w:type="gramEnd"/>
            <w:r w:rsidRPr="004219B2">
              <w:rPr>
                <w:rFonts w:eastAsia="標楷體" w:hint="eastAsia"/>
                <w:kern w:val="0"/>
              </w:rPr>
              <w:t>評會審議同意者，得予免</w:t>
            </w:r>
            <w:proofErr w:type="gramStart"/>
            <w:r w:rsidRPr="004219B2">
              <w:rPr>
                <w:rFonts w:eastAsia="標楷體" w:hint="eastAsia"/>
                <w:kern w:val="0"/>
              </w:rPr>
              <w:t>附</w:t>
            </w:r>
            <w:proofErr w:type="gramEnd"/>
            <w:r w:rsidRPr="004219B2">
              <w:rPr>
                <w:rFonts w:eastAsia="標楷體" w:hint="eastAsia"/>
                <w:kern w:val="0"/>
              </w:rPr>
              <w:t>。</w:t>
            </w:r>
            <w:r w:rsidRPr="004219B2">
              <w:rPr>
                <w:rFonts w:eastAsia="標楷體" w:hint="eastAsia"/>
                <w:kern w:val="0"/>
              </w:rPr>
              <w:t xml:space="preserve">  </w:t>
            </w:r>
          </w:p>
          <w:p w14:paraId="019B8DD5" w14:textId="2D287109" w:rsidR="009921B0" w:rsidRPr="004219B2" w:rsidRDefault="00F368B5" w:rsidP="00F368B5">
            <w:pPr>
              <w:widowControl/>
              <w:shd w:val="clear" w:color="auto" w:fill="FFFFFF"/>
              <w:spacing w:line="408" w:lineRule="atLeast"/>
              <w:ind w:left="492" w:hangingChars="205" w:hanging="492"/>
              <w:rPr>
                <w:rFonts w:eastAsia="標楷體"/>
                <w:kern w:val="0"/>
              </w:rPr>
            </w:pPr>
            <w:r w:rsidRPr="004219B2">
              <w:rPr>
                <w:rFonts w:eastAsia="標楷體" w:hint="eastAsia"/>
                <w:kern w:val="0"/>
                <w:lang w:eastAsia="zh-HK"/>
              </w:rPr>
              <w:lastRenderedPageBreak/>
              <w:t>六、</w:t>
            </w:r>
            <w:r w:rsidR="009921B0" w:rsidRPr="004219B2">
              <w:rPr>
                <w:rFonts w:eastAsia="標楷體" w:hint="eastAsia"/>
                <w:kern w:val="0"/>
              </w:rPr>
              <w:t>送審代表作與曾送審之代表作名稱或內容近似者，送審時，應</w:t>
            </w:r>
            <w:proofErr w:type="gramStart"/>
            <w:r w:rsidR="009921B0" w:rsidRPr="004219B2">
              <w:rPr>
                <w:rFonts w:eastAsia="標楷體" w:hint="eastAsia"/>
                <w:kern w:val="0"/>
              </w:rPr>
              <w:t>檢附曾送</w:t>
            </w:r>
            <w:proofErr w:type="gramEnd"/>
            <w:r w:rsidR="009921B0" w:rsidRPr="004219B2">
              <w:rPr>
                <w:rFonts w:eastAsia="標楷體" w:hint="eastAsia"/>
                <w:kern w:val="0"/>
              </w:rPr>
              <w:t>審之代表作及本次代表作異同對照；其名稱或內容有變更者，亦同。</w:t>
            </w:r>
          </w:p>
          <w:p w14:paraId="3D1C91BD" w14:textId="3C25FF24" w:rsidR="00656480" w:rsidRPr="004219B2" w:rsidRDefault="00656480" w:rsidP="00F368B5">
            <w:pPr>
              <w:shd w:val="clear" w:color="auto" w:fill="FFFFFF"/>
              <w:spacing w:line="408" w:lineRule="atLeast"/>
              <w:ind w:left="492" w:hangingChars="205" w:hanging="492"/>
              <w:rPr>
                <w:rFonts w:eastAsia="標楷體"/>
                <w:kern w:val="0"/>
              </w:rPr>
            </w:pPr>
          </w:p>
          <w:p w14:paraId="68F78860" w14:textId="3A6AD467" w:rsidR="009921B0" w:rsidRPr="004219B2" w:rsidRDefault="00F368B5" w:rsidP="00F368B5">
            <w:pPr>
              <w:widowControl/>
              <w:shd w:val="clear" w:color="auto" w:fill="FFFFFF"/>
              <w:spacing w:line="408" w:lineRule="atLeast"/>
              <w:ind w:left="492" w:hangingChars="205" w:hanging="492"/>
              <w:rPr>
                <w:rFonts w:eastAsia="標楷體"/>
                <w:kern w:val="0"/>
              </w:rPr>
            </w:pPr>
            <w:r w:rsidRPr="004219B2">
              <w:rPr>
                <w:rFonts w:eastAsia="標楷體" w:hint="eastAsia"/>
                <w:kern w:val="0"/>
                <w:lang w:eastAsia="zh-HK"/>
              </w:rPr>
              <w:t>七、</w:t>
            </w:r>
            <w:r w:rsidR="009921B0" w:rsidRPr="004219B2">
              <w:rPr>
                <w:rFonts w:eastAsia="標楷體" w:hint="eastAsia"/>
                <w:kern w:val="0"/>
              </w:rPr>
              <w:t>國內外學術或專業刊物接受將定期發表之證明送審者，其代表作應自該刊物出具接受證明之日起</w:t>
            </w:r>
            <w:proofErr w:type="gramStart"/>
            <w:r w:rsidR="009921B0" w:rsidRPr="004219B2">
              <w:rPr>
                <w:rFonts w:eastAsia="標楷體" w:hint="eastAsia"/>
                <w:kern w:val="0"/>
              </w:rPr>
              <w:t>一</w:t>
            </w:r>
            <w:proofErr w:type="gramEnd"/>
            <w:r w:rsidR="009921B0" w:rsidRPr="004219B2">
              <w:rPr>
                <w:rFonts w:eastAsia="標楷體" w:hint="eastAsia"/>
                <w:kern w:val="0"/>
              </w:rPr>
              <w:t>年內發表，並自發表之日起二個月內，將該專門著作送交學校查核並存檔；其因不可歸責於送審人之事由，而未能於</w:t>
            </w:r>
            <w:proofErr w:type="gramStart"/>
            <w:r w:rsidR="009921B0" w:rsidRPr="004219B2">
              <w:rPr>
                <w:rFonts w:eastAsia="標楷體" w:hint="eastAsia"/>
                <w:kern w:val="0"/>
              </w:rPr>
              <w:t>一</w:t>
            </w:r>
            <w:proofErr w:type="gramEnd"/>
            <w:r w:rsidR="009921B0" w:rsidRPr="004219B2">
              <w:rPr>
                <w:rFonts w:eastAsia="標楷體" w:hint="eastAsia"/>
                <w:kern w:val="0"/>
              </w:rPr>
              <w:t>年內發表者，應於一年期限屆滿前，檢附該刊物出具未能發表原因及確定發表時間之證明，向學校申請展延，經</w:t>
            </w:r>
            <w:proofErr w:type="gramStart"/>
            <w:r w:rsidR="009921B0" w:rsidRPr="004219B2">
              <w:rPr>
                <w:rFonts w:eastAsia="標楷體" w:hint="eastAsia"/>
                <w:kern w:val="0"/>
              </w:rPr>
              <w:t>校級教評</w:t>
            </w:r>
            <w:proofErr w:type="gramEnd"/>
            <w:r w:rsidR="009921B0" w:rsidRPr="004219B2">
              <w:rPr>
                <w:rFonts w:eastAsia="標楷體" w:hint="eastAsia"/>
                <w:kern w:val="0"/>
              </w:rPr>
              <w:t>會同意後，始得為之，展延時間，至多以該刊物出具接受證明之日起三年內為限。</w:t>
            </w:r>
          </w:p>
          <w:p w14:paraId="2C333667" w14:textId="77777777" w:rsidR="00CF5950" w:rsidRPr="004219B2" w:rsidRDefault="00CF5950" w:rsidP="00CF5950">
            <w:pPr>
              <w:widowControl/>
              <w:shd w:val="clear" w:color="auto" w:fill="FFFFFF"/>
              <w:spacing w:line="408" w:lineRule="atLeast"/>
              <w:ind w:leftChars="205" w:left="493" w:hanging="1"/>
              <w:rPr>
                <w:rFonts w:eastAsia="標楷體"/>
                <w:kern w:val="0"/>
              </w:rPr>
            </w:pPr>
          </w:p>
          <w:p w14:paraId="217A495C" w14:textId="7D8E358B" w:rsidR="009921B0" w:rsidRPr="004219B2" w:rsidRDefault="009921B0" w:rsidP="00CF5950">
            <w:pPr>
              <w:widowControl/>
              <w:shd w:val="clear" w:color="auto" w:fill="FFFFFF"/>
              <w:spacing w:line="408" w:lineRule="atLeast"/>
              <w:ind w:leftChars="205" w:left="493" w:hanging="1"/>
              <w:rPr>
                <w:rFonts w:eastAsia="標楷體"/>
                <w:kern w:val="0"/>
              </w:rPr>
            </w:pPr>
            <w:r w:rsidRPr="004219B2">
              <w:rPr>
                <w:rFonts w:eastAsia="標楷體" w:hint="eastAsia"/>
                <w:kern w:val="0"/>
              </w:rPr>
              <w:t>前項專門著作經審定後，不得作為下次送審著作。</w:t>
            </w:r>
          </w:p>
          <w:p w14:paraId="43BADDE4" w14:textId="77777777" w:rsidR="00CF5950" w:rsidRPr="004219B2" w:rsidRDefault="00CF5950" w:rsidP="00CF5950">
            <w:pPr>
              <w:widowControl/>
              <w:shd w:val="clear" w:color="auto" w:fill="FFFFFF"/>
              <w:spacing w:line="408" w:lineRule="atLeast"/>
              <w:ind w:leftChars="205" w:left="493" w:hanging="1"/>
              <w:rPr>
                <w:rFonts w:eastAsia="標楷體"/>
                <w:kern w:val="0"/>
              </w:rPr>
            </w:pPr>
          </w:p>
          <w:p w14:paraId="722A06DD" w14:textId="44A2268B" w:rsidR="00AF0F61" w:rsidRPr="004219B2" w:rsidRDefault="009921B0" w:rsidP="00CF5950">
            <w:pPr>
              <w:widowControl/>
              <w:shd w:val="clear" w:color="auto" w:fill="FFFFFF"/>
              <w:spacing w:line="408" w:lineRule="atLeast"/>
              <w:ind w:leftChars="205" w:left="493" w:hanging="1"/>
              <w:rPr>
                <w:rFonts w:eastAsia="標楷體" w:cs="新細明體"/>
                <w:kern w:val="0"/>
              </w:rPr>
            </w:pPr>
            <w:r w:rsidRPr="004219B2">
              <w:rPr>
                <w:rFonts w:eastAsia="標楷體" w:hint="eastAsia"/>
                <w:kern w:val="0"/>
              </w:rPr>
              <w:t>未依第一項規定期限發表</w:t>
            </w:r>
            <w:proofErr w:type="gramStart"/>
            <w:r w:rsidRPr="004219B2">
              <w:rPr>
                <w:rFonts w:eastAsia="標楷體" w:hint="eastAsia"/>
                <w:kern w:val="0"/>
              </w:rPr>
              <w:t>並送繳發表</w:t>
            </w:r>
            <w:proofErr w:type="gramEnd"/>
            <w:r w:rsidRPr="004219B2">
              <w:rPr>
                <w:rFonts w:eastAsia="標楷體" w:hint="eastAsia"/>
                <w:kern w:val="0"/>
              </w:rPr>
              <w:t>之代表作者，學校應駁回其申請，並報教育部；其教師資格尚在教育部審查者，應駁回其申請；其教師資格已審定合格發給教師證書者，由教育部廢止其教師資格，並追繳或註銷該等級之教師證書。</w:t>
            </w:r>
          </w:p>
        </w:tc>
      </w:tr>
      <w:tr w:rsidR="00075A63" w:rsidRPr="004219B2" w14:paraId="3E106952" w14:textId="77777777" w:rsidTr="00BF48B6">
        <w:tc>
          <w:tcPr>
            <w:tcW w:w="1276" w:type="dxa"/>
          </w:tcPr>
          <w:p w14:paraId="005FBDC6" w14:textId="5FE42CD0" w:rsidR="00B94E06" w:rsidRPr="004219B2" w:rsidRDefault="00B94E06" w:rsidP="00B94E06">
            <w:pPr>
              <w:rPr>
                <w:rFonts w:eastAsia="標楷體"/>
              </w:rPr>
            </w:pPr>
            <w:r w:rsidRPr="004219B2">
              <w:rPr>
                <w:rFonts w:eastAsia="標楷體" w:hint="eastAsia"/>
              </w:rPr>
              <w:lastRenderedPageBreak/>
              <w:t>第五條</w:t>
            </w:r>
          </w:p>
        </w:tc>
        <w:tc>
          <w:tcPr>
            <w:tcW w:w="8250" w:type="dxa"/>
          </w:tcPr>
          <w:p w14:paraId="44489D03" w14:textId="12DC7CAA" w:rsidR="00B94E06" w:rsidRPr="004219B2" w:rsidRDefault="00B94E06" w:rsidP="00785136">
            <w:pPr>
              <w:tabs>
                <w:tab w:val="left" w:pos="1680"/>
              </w:tabs>
              <w:ind w:left="480" w:hangingChars="200" w:hanging="480"/>
              <w:jc w:val="both"/>
              <w:rPr>
                <w:rFonts w:eastAsia="標楷體"/>
              </w:rPr>
            </w:pPr>
            <w:proofErr w:type="gramStart"/>
            <w:r w:rsidRPr="004219B2">
              <w:rPr>
                <w:rFonts w:eastAsia="標楷體" w:hint="eastAsia"/>
              </w:rPr>
              <w:t>應送繳資料</w:t>
            </w:r>
            <w:proofErr w:type="gramEnd"/>
            <w:r w:rsidR="00785136" w:rsidRPr="004219B2">
              <w:rPr>
                <w:rFonts w:eastAsia="標楷體"/>
              </w:rPr>
              <w:tab/>
            </w:r>
          </w:p>
          <w:p w14:paraId="30BC5182" w14:textId="77777777" w:rsidR="00B94E06" w:rsidRPr="004219B2" w:rsidRDefault="00B94E06" w:rsidP="004219B2">
            <w:pPr>
              <w:ind w:leftChars="15" w:left="1733" w:hangingChars="707" w:hanging="1697"/>
              <w:jc w:val="both"/>
              <w:rPr>
                <w:rFonts w:eastAsia="標楷體"/>
              </w:rPr>
            </w:pPr>
            <w:r w:rsidRPr="004219B2">
              <w:rPr>
                <w:rFonts w:eastAsia="標楷體" w:hint="eastAsia"/>
              </w:rPr>
              <w:t>(</w:t>
            </w:r>
            <w:proofErr w:type="gramStart"/>
            <w:r w:rsidRPr="004219B2">
              <w:rPr>
                <w:rFonts w:eastAsia="標楷體" w:hint="eastAsia"/>
              </w:rPr>
              <w:t>一</w:t>
            </w:r>
            <w:proofErr w:type="gramEnd"/>
            <w:r w:rsidRPr="004219B2">
              <w:rPr>
                <w:rFonts w:eastAsia="標楷體" w:hint="eastAsia"/>
              </w:rPr>
              <w:t>)</w:t>
            </w:r>
            <w:r w:rsidRPr="004219B2">
              <w:rPr>
                <w:rFonts w:eastAsia="標楷體" w:hint="eastAsia"/>
              </w:rPr>
              <w:t>專門著作：申請升等敎師須自行選擇五年內著作中之一本或一篇，若屬一系列相關著作者得合併出版為代表著作一式。</w:t>
            </w:r>
          </w:p>
          <w:p w14:paraId="438FC4C3" w14:textId="77777777" w:rsidR="00B94E06" w:rsidRPr="004219B2" w:rsidRDefault="00B94E06" w:rsidP="004219B2">
            <w:pPr>
              <w:ind w:leftChars="15" w:left="1733" w:hangingChars="707" w:hanging="1697"/>
              <w:rPr>
                <w:rFonts w:eastAsia="標楷體"/>
                <w:strike/>
              </w:rPr>
            </w:pPr>
            <w:r w:rsidRPr="004219B2">
              <w:rPr>
                <w:rFonts w:eastAsia="標楷體" w:hint="eastAsia"/>
              </w:rPr>
              <w:t>(</w:t>
            </w:r>
            <w:r w:rsidRPr="004219B2">
              <w:rPr>
                <w:rFonts w:eastAsia="標楷體" w:hint="eastAsia"/>
              </w:rPr>
              <w:t>二</w:t>
            </w:r>
            <w:r w:rsidRPr="004219B2">
              <w:rPr>
                <w:rFonts w:eastAsia="標楷體" w:hint="eastAsia"/>
              </w:rPr>
              <w:t>)</w:t>
            </w:r>
            <w:r w:rsidRPr="004219B2">
              <w:rPr>
                <w:rFonts w:eastAsia="標楷體" w:hint="eastAsia"/>
              </w:rPr>
              <w:t>藝術作品及成就證明（展演、創作發表、出版、獲獎）：</w:t>
            </w:r>
          </w:p>
          <w:p w14:paraId="7D7C5330" w14:textId="77777777" w:rsidR="00B94E06" w:rsidRPr="004219B2" w:rsidRDefault="00B94E06" w:rsidP="00B94E06">
            <w:pPr>
              <w:widowControl/>
              <w:tabs>
                <w:tab w:val="left" w:pos="2880"/>
              </w:tabs>
              <w:ind w:leftChars="309" w:left="1167" w:right="48" w:hangingChars="177" w:hanging="425"/>
              <w:rPr>
                <w:rFonts w:eastAsia="標楷體" w:cs="新細明體"/>
                <w:kern w:val="0"/>
              </w:rPr>
            </w:pPr>
            <w:r w:rsidRPr="004219B2">
              <w:rPr>
                <w:rFonts w:eastAsia="標楷體" w:cs="新細明體" w:hint="eastAsia"/>
                <w:kern w:val="0"/>
              </w:rPr>
              <w:t>1.</w:t>
            </w:r>
            <w:r w:rsidRPr="004219B2">
              <w:rPr>
                <w:rFonts w:eastAsia="標楷體" w:cs="新細明體" w:hint="eastAsia"/>
                <w:kern w:val="0"/>
              </w:rPr>
              <w:t>視覺藝術類：</w:t>
            </w:r>
            <w:r w:rsidRPr="004219B2">
              <w:rPr>
                <w:rFonts w:eastAsia="標楷體" w:cs="新細明體"/>
                <w:kern w:val="0"/>
              </w:rPr>
              <w:tab/>
            </w:r>
          </w:p>
          <w:p w14:paraId="25905D4A" w14:textId="77777777" w:rsidR="00B94E06" w:rsidRPr="004219B2" w:rsidRDefault="00B94E06" w:rsidP="00B94E06">
            <w:pPr>
              <w:widowControl/>
              <w:ind w:leftChars="309" w:left="1167" w:right="48" w:hangingChars="177" w:hanging="425"/>
              <w:rPr>
                <w:rFonts w:eastAsia="標楷體" w:cs="新細明體"/>
                <w:kern w:val="0"/>
              </w:rPr>
            </w:pPr>
            <w:r w:rsidRPr="004219B2">
              <w:rPr>
                <w:rFonts w:eastAsia="標楷體" w:hint="eastAsia"/>
              </w:rPr>
              <w:t>(1)</w:t>
            </w:r>
            <w:r w:rsidRPr="004219B2">
              <w:rPr>
                <w:rFonts w:eastAsia="標楷體" w:cs="新細明體" w:hint="eastAsia"/>
                <w:kern w:val="0"/>
              </w:rPr>
              <w:t>五年內舉辦二次以上</w:t>
            </w:r>
            <w:proofErr w:type="gramStart"/>
            <w:r w:rsidRPr="004219B2">
              <w:rPr>
                <w:rFonts w:eastAsia="標楷體" w:cs="新細明體" w:hint="eastAsia"/>
                <w:kern w:val="0"/>
              </w:rPr>
              <w:t>個</w:t>
            </w:r>
            <w:proofErr w:type="gramEnd"/>
            <w:r w:rsidRPr="004219B2">
              <w:rPr>
                <w:rFonts w:eastAsia="標楷體" w:cs="新細明體" w:hint="eastAsia"/>
                <w:kern w:val="0"/>
              </w:rPr>
              <w:t>展，且展出之作品不得重複。</w:t>
            </w:r>
            <w:r w:rsidRPr="004219B2">
              <w:rPr>
                <w:rFonts w:eastAsia="標楷體" w:cs="新細明體"/>
                <w:kern w:val="0"/>
              </w:rPr>
              <w:t xml:space="preserve"> </w:t>
            </w:r>
          </w:p>
          <w:p w14:paraId="2E57954F" w14:textId="77777777" w:rsidR="00B94E06" w:rsidRPr="004219B2" w:rsidRDefault="00B94E06" w:rsidP="00B94E06">
            <w:pPr>
              <w:widowControl/>
              <w:ind w:leftChars="309" w:left="1167" w:right="48" w:hangingChars="177" w:hanging="425"/>
              <w:rPr>
                <w:rFonts w:eastAsia="標楷體" w:cs="新細明體"/>
                <w:kern w:val="0"/>
              </w:rPr>
            </w:pPr>
            <w:r w:rsidRPr="004219B2">
              <w:rPr>
                <w:rFonts w:eastAsia="標楷體" w:hint="eastAsia"/>
              </w:rPr>
              <w:t>(2)</w:t>
            </w:r>
            <w:r w:rsidRPr="004219B2">
              <w:rPr>
                <w:rFonts w:eastAsia="標楷體" w:cs="新細明體" w:hint="eastAsia"/>
                <w:kern w:val="0"/>
              </w:rPr>
              <w:t>前述個展，其中一場須專為教師資格</w:t>
            </w:r>
            <w:proofErr w:type="gramStart"/>
            <w:r w:rsidRPr="004219B2">
              <w:rPr>
                <w:rFonts w:eastAsia="標楷體" w:cs="新細明體" w:hint="eastAsia"/>
                <w:kern w:val="0"/>
              </w:rPr>
              <w:t>送審所舉辦</w:t>
            </w:r>
            <w:proofErr w:type="gramEnd"/>
            <w:r w:rsidRPr="004219B2">
              <w:rPr>
                <w:rFonts w:eastAsia="標楷體" w:cs="新細明體" w:hint="eastAsia"/>
                <w:kern w:val="0"/>
              </w:rPr>
              <w:t>之</w:t>
            </w:r>
            <w:proofErr w:type="gramStart"/>
            <w:r w:rsidRPr="004219B2">
              <w:rPr>
                <w:rFonts w:eastAsia="標楷體" w:cs="新細明體" w:hint="eastAsia"/>
                <w:kern w:val="0"/>
              </w:rPr>
              <w:t>個</w:t>
            </w:r>
            <w:proofErr w:type="gramEnd"/>
            <w:r w:rsidRPr="004219B2">
              <w:rPr>
                <w:rFonts w:eastAsia="標楷體" w:cs="新細明體" w:hint="eastAsia"/>
                <w:kern w:val="0"/>
              </w:rPr>
              <w:t>展（應呈現有系統之創作思想體系及應有一特定研究主題作品），展覽一個月前應通知學校。</w:t>
            </w:r>
            <w:proofErr w:type="gramStart"/>
            <w:r w:rsidRPr="004219B2">
              <w:rPr>
                <w:rFonts w:eastAsia="標楷體" w:cs="新細明體" w:hint="eastAsia"/>
                <w:kern w:val="0"/>
              </w:rPr>
              <w:t>個</w:t>
            </w:r>
            <w:proofErr w:type="gramEnd"/>
            <w:r w:rsidRPr="004219B2">
              <w:rPr>
                <w:rFonts w:eastAsia="標楷體" w:cs="新細明體" w:hint="eastAsia"/>
                <w:kern w:val="0"/>
              </w:rPr>
              <w:t>展展出之作品依其不同類別，數量不得少於下列規定：</w:t>
            </w:r>
            <w:r w:rsidRPr="004219B2">
              <w:rPr>
                <w:rFonts w:eastAsia="標楷體" w:cs="新細明體"/>
                <w:kern w:val="0"/>
              </w:rPr>
              <w:t xml:space="preserve"> </w:t>
            </w:r>
          </w:p>
          <w:p w14:paraId="7107BEBB" w14:textId="77777777" w:rsidR="00B94E06" w:rsidRPr="004219B2" w:rsidRDefault="00B94E06" w:rsidP="00B94E06">
            <w:pPr>
              <w:widowControl/>
              <w:ind w:leftChars="427" w:left="1450" w:right="48" w:hangingChars="177" w:hanging="425"/>
              <w:rPr>
                <w:rFonts w:eastAsia="標楷體" w:cs="新細明體"/>
                <w:kern w:val="0"/>
              </w:rPr>
            </w:pPr>
            <w:r w:rsidRPr="004219B2">
              <w:rPr>
                <w:rFonts w:eastAsia="標楷體" w:cs="新細明體"/>
                <w:kern w:val="0"/>
              </w:rPr>
              <w:t> </w:t>
            </w:r>
            <w:r w:rsidRPr="004219B2">
              <w:rPr>
                <w:rFonts w:eastAsia="標楷體" w:cs="新細明體" w:hint="eastAsia"/>
                <w:kern w:val="0"/>
              </w:rPr>
              <w:t>A</w:t>
            </w:r>
            <w:r w:rsidRPr="004219B2">
              <w:rPr>
                <w:rFonts w:eastAsia="標楷體" w:cs="新細明體" w:hint="eastAsia"/>
                <w:kern w:val="0"/>
              </w:rPr>
              <w:t>、平面作品：（如繪畫、版畫、攝影、複合媒材作品等）二十件以上，作品大小、材料不拘。</w:t>
            </w:r>
            <w:r w:rsidRPr="004219B2">
              <w:rPr>
                <w:rFonts w:eastAsia="標楷體" w:cs="新細明體"/>
                <w:kern w:val="0"/>
              </w:rPr>
              <w:t xml:space="preserve"> </w:t>
            </w:r>
          </w:p>
          <w:p w14:paraId="512CED44" w14:textId="77777777" w:rsidR="00B94E06" w:rsidRPr="004219B2" w:rsidRDefault="00B94E06" w:rsidP="00B94E06">
            <w:pPr>
              <w:widowControl/>
              <w:ind w:leftChars="427" w:left="1450" w:right="48" w:hangingChars="177" w:hanging="425"/>
              <w:rPr>
                <w:rFonts w:eastAsia="標楷體" w:cs="新細明體"/>
                <w:kern w:val="0"/>
              </w:rPr>
            </w:pPr>
            <w:r w:rsidRPr="004219B2">
              <w:rPr>
                <w:rFonts w:eastAsia="標楷體" w:cs="新細明體"/>
                <w:kern w:val="0"/>
              </w:rPr>
              <w:t> </w:t>
            </w:r>
            <w:r w:rsidRPr="004219B2">
              <w:rPr>
                <w:rFonts w:eastAsia="標楷體" w:cs="新細明體" w:hint="eastAsia"/>
                <w:kern w:val="0"/>
              </w:rPr>
              <w:t>B</w:t>
            </w:r>
            <w:r w:rsidRPr="004219B2">
              <w:rPr>
                <w:rFonts w:eastAsia="標楷體" w:cs="新細明體" w:hint="eastAsia"/>
                <w:kern w:val="0"/>
              </w:rPr>
              <w:t>、立體作品：（如雕塑、複合媒體、陶瓷作品等）十件或十組以上，作品大小、材料不拘。</w:t>
            </w:r>
            <w:r w:rsidRPr="004219B2">
              <w:rPr>
                <w:rFonts w:eastAsia="標楷體" w:cs="新細明體"/>
                <w:kern w:val="0"/>
              </w:rPr>
              <w:t xml:space="preserve"> </w:t>
            </w:r>
          </w:p>
          <w:p w14:paraId="439721BE" w14:textId="77777777" w:rsidR="00B94E06" w:rsidRPr="004219B2" w:rsidRDefault="00B94E06" w:rsidP="00B94E06">
            <w:pPr>
              <w:widowControl/>
              <w:ind w:leftChars="427" w:left="1450" w:right="48" w:hangingChars="177" w:hanging="425"/>
              <w:rPr>
                <w:rFonts w:eastAsia="標楷體" w:cs="新細明體"/>
                <w:kern w:val="0"/>
              </w:rPr>
            </w:pPr>
            <w:r w:rsidRPr="004219B2">
              <w:rPr>
                <w:rFonts w:eastAsia="標楷體" w:cs="新細明體"/>
                <w:kern w:val="0"/>
              </w:rPr>
              <w:t> </w:t>
            </w:r>
            <w:r w:rsidRPr="004219B2">
              <w:rPr>
                <w:rFonts w:eastAsia="標楷體" w:cs="新細明體" w:hint="eastAsia"/>
                <w:kern w:val="0"/>
              </w:rPr>
              <w:t>C</w:t>
            </w:r>
            <w:r w:rsidRPr="004219B2">
              <w:rPr>
                <w:rFonts w:eastAsia="標楷體" w:cs="新細明體" w:hint="eastAsia"/>
                <w:kern w:val="0"/>
              </w:rPr>
              <w:t>、綜合作品：（如裝置藝術、數位藝術、多媒體藝術、行動藝術、視覺傳達設計等）五件以上，作品大小、形式、材料不拘。</w:t>
            </w:r>
            <w:r w:rsidRPr="004219B2">
              <w:rPr>
                <w:rFonts w:eastAsia="標楷體" w:cs="新細明體"/>
                <w:kern w:val="0"/>
              </w:rPr>
              <w:t xml:space="preserve"> </w:t>
            </w:r>
          </w:p>
          <w:p w14:paraId="17F66046" w14:textId="77777777" w:rsidR="00B94E06" w:rsidRPr="004219B2" w:rsidRDefault="00B94E06" w:rsidP="00B94E06">
            <w:pPr>
              <w:widowControl/>
              <w:ind w:leftChars="427" w:left="1450" w:right="48" w:hangingChars="177" w:hanging="425"/>
              <w:rPr>
                <w:rFonts w:eastAsia="標楷體" w:cs="新細明體"/>
                <w:kern w:val="0"/>
              </w:rPr>
            </w:pPr>
            <w:r w:rsidRPr="004219B2">
              <w:rPr>
                <w:rFonts w:eastAsia="標楷體" w:cs="新細明體" w:hint="eastAsia"/>
                <w:kern w:val="0"/>
              </w:rPr>
              <w:t xml:space="preserve"> D</w:t>
            </w:r>
            <w:r w:rsidRPr="004219B2">
              <w:rPr>
                <w:rFonts w:eastAsia="標楷體" w:cs="新細明體" w:hint="eastAsia"/>
                <w:kern w:val="0"/>
              </w:rPr>
              <w:t>、若有跨領域者，整體數量不得少於二十件。</w:t>
            </w:r>
          </w:p>
          <w:p w14:paraId="61D826A2" w14:textId="77777777" w:rsidR="00B94E06" w:rsidRPr="004219B2" w:rsidRDefault="00B94E06" w:rsidP="00B94E06">
            <w:pPr>
              <w:ind w:leftChars="309" w:left="1167" w:hangingChars="177" w:hanging="425"/>
              <w:jc w:val="both"/>
              <w:rPr>
                <w:rFonts w:eastAsia="標楷體" w:cs="新細明體"/>
                <w:kern w:val="0"/>
              </w:rPr>
            </w:pPr>
            <w:r w:rsidRPr="004219B2">
              <w:rPr>
                <w:rFonts w:eastAsia="標楷體" w:hint="eastAsia"/>
              </w:rPr>
              <w:t>(3)</w:t>
            </w:r>
            <w:proofErr w:type="gramStart"/>
            <w:r w:rsidRPr="004219B2">
              <w:rPr>
                <w:rFonts w:eastAsia="標楷體" w:cs="新細明體" w:hint="eastAsia"/>
                <w:kern w:val="0"/>
              </w:rPr>
              <w:t>送繳之</w:t>
            </w:r>
            <w:proofErr w:type="gramEnd"/>
            <w:r w:rsidRPr="004219B2">
              <w:rPr>
                <w:rFonts w:eastAsia="標楷體" w:cs="新細明體" w:hint="eastAsia"/>
                <w:kern w:val="0"/>
              </w:rPr>
              <w:t>資料應包括所舉辦個展之畫冊或光碟、公私立美術及展覽機構之展出資料、典藏或得獎證明，並提供具有系統創作思想體系之相關論述。</w:t>
            </w:r>
          </w:p>
          <w:p w14:paraId="3C4F0073" w14:textId="77777777" w:rsidR="00B94E06" w:rsidRPr="004219B2" w:rsidRDefault="00B94E06" w:rsidP="004219B2">
            <w:pPr>
              <w:ind w:firstLineChars="444" w:firstLine="1066"/>
              <w:jc w:val="both"/>
              <w:rPr>
                <w:rFonts w:eastAsia="標楷體"/>
              </w:rPr>
            </w:pPr>
            <w:r w:rsidRPr="004219B2">
              <w:rPr>
                <w:rFonts w:eastAsia="標楷體" w:hint="eastAsia"/>
              </w:rPr>
              <w:lastRenderedPageBreak/>
              <w:t>2.</w:t>
            </w:r>
            <w:r w:rsidRPr="004219B2">
              <w:rPr>
                <w:rFonts w:eastAsia="標楷體" w:hint="eastAsia"/>
              </w:rPr>
              <w:t>設計類：</w:t>
            </w:r>
          </w:p>
          <w:p w14:paraId="3DD10F53" w14:textId="77777777" w:rsidR="00B94E06" w:rsidRPr="004219B2" w:rsidRDefault="00B94E06" w:rsidP="00B94E06">
            <w:pPr>
              <w:widowControl/>
              <w:ind w:leftChars="561" w:left="1632" w:right="48" w:hangingChars="119" w:hanging="286"/>
              <w:rPr>
                <w:rFonts w:eastAsia="標楷體" w:cs="新細明體"/>
                <w:kern w:val="0"/>
              </w:rPr>
            </w:pPr>
            <w:r w:rsidRPr="004219B2">
              <w:rPr>
                <w:rFonts w:eastAsia="標楷體" w:hint="eastAsia"/>
              </w:rPr>
              <w:t>(1)</w:t>
            </w:r>
            <w:r w:rsidRPr="004219B2">
              <w:rPr>
                <w:rFonts w:eastAsia="標楷體" w:cs="新細明體" w:hint="eastAsia"/>
                <w:kern w:val="0"/>
              </w:rPr>
              <w:t>環境空間設計（含建築設計、都市設計、室內設計、景觀設計等）：</w:t>
            </w:r>
            <w:proofErr w:type="gramStart"/>
            <w:r w:rsidRPr="004219B2">
              <w:rPr>
                <w:rFonts w:eastAsia="標楷體" w:cs="新細明體" w:hint="eastAsia"/>
                <w:kern w:val="0"/>
              </w:rPr>
              <w:t>送繳三件</w:t>
            </w:r>
            <w:proofErr w:type="gramEnd"/>
            <w:r w:rsidRPr="004219B2">
              <w:rPr>
                <w:rFonts w:eastAsia="標楷體" w:cs="新細明體" w:hint="eastAsia"/>
                <w:kern w:val="0"/>
              </w:rPr>
              <w:t>以上個人不同且具代表性或曾參加公開競賽或特定研究主題之作品，並提出相關輔助說明、實物照片、多媒體或模型等。</w:t>
            </w:r>
            <w:r w:rsidRPr="004219B2">
              <w:rPr>
                <w:rFonts w:eastAsia="標楷體" w:cs="新細明體"/>
                <w:kern w:val="0"/>
              </w:rPr>
              <w:t xml:space="preserve"> </w:t>
            </w:r>
          </w:p>
          <w:p w14:paraId="1845AAF0" w14:textId="77777777" w:rsidR="00B94E06" w:rsidRPr="004219B2" w:rsidRDefault="00B94E06" w:rsidP="00B94E06">
            <w:pPr>
              <w:widowControl/>
              <w:ind w:leftChars="561" w:left="1632" w:right="48" w:hangingChars="119" w:hanging="286"/>
              <w:rPr>
                <w:rFonts w:eastAsia="標楷體" w:cs="新細明體"/>
                <w:kern w:val="0"/>
              </w:rPr>
            </w:pPr>
            <w:r w:rsidRPr="004219B2">
              <w:rPr>
                <w:rFonts w:eastAsia="標楷體" w:hint="eastAsia"/>
              </w:rPr>
              <w:t>(2)</w:t>
            </w:r>
            <w:r w:rsidRPr="004219B2">
              <w:rPr>
                <w:rFonts w:eastAsia="標楷體" w:cs="新細明體" w:hint="eastAsia"/>
                <w:kern w:val="0"/>
              </w:rPr>
              <w:t>產品設計（含產品設計、工藝設計等）：</w:t>
            </w:r>
            <w:proofErr w:type="gramStart"/>
            <w:r w:rsidRPr="004219B2">
              <w:rPr>
                <w:rFonts w:eastAsia="標楷體" w:cs="新細明體" w:hint="eastAsia"/>
                <w:kern w:val="0"/>
              </w:rPr>
              <w:t>送繳五件</w:t>
            </w:r>
            <w:proofErr w:type="gramEnd"/>
            <w:r w:rsidRPr="004219B2">
              <w:rPr>
                <w:rFonts w:eastAsia="標楷體" w:cs="新細明體" w:hint="eastAsia"/>
                <w:kern w:val="0"/>
              </w:rPr>
              <w:t>以上個人不同且具代表性已投入生產，或曾參加公開競賽，或特定研究主題之作品，並提出相關輔助說明、實物照片、多媒體或模型等。</w:t>
            </w:r>
            <w:r w:rsidRPr="004219B2">
              <w:rPr>
                <w:rFonts w:eastAsia="標楷體" w:cs="新細明體"/>
                <w:kern w:val="0"/>
              </w:rPr>
              <w:t xml:space="preserve"> </w:t>
            </w:r>
          </w:p>
          <w:p w14:paraId="43BB6D1D" w14:textId="77777777" w:rsidR="00B94E06" w:rsidRPr="004219B2" w:rsidRDefault="00B94E06" w:rsidP="00B94E06">
            <w:pPr>
              <w:widowControl/>
              <w:ind w:leftChars="561" w:left="1632" w:right="48" w:hangingChars="119" w:hanging="286"/>
              <w:rPr>
                <w:rFonts w:eastAsia="標楷體" w:cs="新細明體"/>
                <w:kern w:val="0"/>
              </w:rPr>
            </w:pPr>
            <w:r w:rsidRPr="004219B2">
              <w:rPr>
                <w:rFonts w:eastAsia="標楷體" w:hint="eastAsia"/>
              </w:rPr>
              <w:t>(3)</w:t>
            </w:r>
            <w:r w:rsidRPr="004219B2">
              <w:rPr>
                <w:rFonts w:eastAsia="標楷體" w:cs="新細明體" w:hint="eastAsia"/>
                <w:kern w:val="0"/>
              </w:rPr>
              <w:t>視覺傳達設計（含平面設計、立體設計、包裝設計等）：</w:t>
            </w:r>
            <w:proofErr w:type="gramStart"/>
            <w:r w:rsidRPr="004219B2">
              <w:rPr>
                <w:rFonts w:eastAsia="標楷體" w:cs="新細明體" w:hint="eastAsia"/>
                <w:kern w:val="0"/>
              </w:rPr>
              <w:t>送繳十五</w:t>
            </w:r>
            <w:proofErr w:type="gramEnd"/>
            <w:r w:rsidRPr="004219B2">
              <w:rPr>
                <w:rFonts w:eastAsia="標楷體" w:cs="新細明體" w:hint="eastAsia"/>
                <w:kern w:val="0"/>
              </w:rPr>
              <w:t>件以上個人不同且具代表性，或曾參加公開競賽，或特定研究主題之作品，並提出相關輔助說明、實物照片、多媒體或模型等。</w:t>
            </w:r>
            <w:r w:rsidRPr="004219B2">
              <w:rPr>
                <w:rFonts w:eastAsia="標楷體" w:cs="新細明體"/>
                <w:kern w:val="0"/>
              </w:rPr>
              <w:t xml:space="preserve"> </w:t>
            </w:r>
          </w:p>
          <w:p w14:paraId="0855C6A8" w14:textId="77777777" w:rsidR="00B94E06" w:rsidRPr="004219B2" w:rsidRDefault="00B94E06" w:rsidP="00B94E06">
            <w:pPr>
              <w:widowControl/>
              <w:ind w:leftChars="561" w:left="1632" w:right="48" w:hangingChars="119" w:hanging="286"/>
              <w:rPr>
                <w:rFonts w:eastAsia="標楷體" w:cs="新細明體"/>
                <w:kern w:val="0"/>
              </w:rPr>
            </w:pPr>
            <w:r w:rsidRPr="004219B2">
              <w:rPr>
                <w:rFonts w:eastAsia="標楷體" w:cs="新細明體" w:hint="eastAsia"/>
                <w:kern w:val="0"/>
              </w:rPr>
              <w:t>(4)</w:t>
            </w:r>
            <w:r w:rsidRPr="004219B2">
              <w:rPr>
                <w:rFonts w:eastAsia="標楷體" w:cs="新細明體" w:hint="eastAsia"/>
                <w:kern w:val="0"/>
              </w:rPr>
              <w:t>多媒體設計（含網頁設計、電腦動畫、數位遊戲等）：</w:t>
            </w:r>
            <w:proofErr w:type="gramStart"/>
            <w:r w:rsidRPr="004219B2">
              <w:rPr>
                <w:rFonts w:eastAsia="標楷體" w:cs="新細明體" w:hint="eastAsia"/>
                <w:kern w:val="0"/>
              </w:rPr>
              <w:t>送繳五件</w:t>
            </w:r>
            <w:proofErr w:type="gramEnd"/>
            <w:r w:rsidRPr="004219B2">
              <w:rPr>
                <w:rFonts w:eastAsia="標楷體" w:cs="新細明體" w:hint="eastAsia"/>
                <w:kern w:val="0"/>
              </w:rPr>
              <w:t>以上個人不同且具代表性，或曾參加公開競賽，或特定研究主題之作品，作品播放時間長短不限，並提出相關輔助說明、實物照片、多媒體或模型等。</w:t>
            </w:r>
            <w:r w:rsidRPr="004219B2">
              <w:rPr>
                <w:rFonts w:eastAsia="標楷體" w:cs="新細明體"/>
                <w:kern w:val="0"/>
              </w:rPr>
              <w:t xml:space="preserve"> </w:t>
            </w:r>
          </w:p>
          <w:p w14:paraId="5DB2DBB1" w14:textId="77777777" w:rsidR="00B94E06" w:rsidRPr="004219B2" w:rsidRDefault="00B94E06" w:rsidP="00B94E06">
            <w:pPr>
              <w:ind w:leftChars="561" w:left="1632" w:hangingChars="119" w:hanging="286"/>
              <w:jc w:val="both"/>
              <w:rPr>
                <w:rFonts w:eastAsia="標楷體" w:cs="新細明體"/>
                <w:kern w:val="0"/>
              </w:rPr>
            </w:pPr>
            <w:r w:rsidRPr="004219B2">
              <w:rPr>
                <w:rFonts w:eastAsia="標楷體" w:cs="新細明體" w:hint="eastAsia"/>
                <w:kern w:val="0"/>
              </w:rPr>
              <w:t>(5)</w:t>
            </w:r>
            <w:r w:rsidRPr="004219B2">
              <w:rPr>
                <w:rFonts w:eastAsia="標楷體" w:cs="新細明體" w:hint="eastAsia"/>
                <w:kern w:val="0"/>
              </w:rPr>
              <w:t>時尚設計（含服裝設計、織品設計、流行設計等）：</w:t>
            </w:r>
            <w:proofErr w:type="gramStart"/>
            <w:r w:rsidRPr="004219B2">
              <w:rPr>
                <w:rFonts w:eastAsia="標楷體" w:cs="新細明體" w:hint="eastAsia"/>
                <w:kern w:val="0"/>
              </w:rPr>
              <w:t>送繳十件</w:t>
            </w:r>
            <w:proofErr w:type="gramEnd"/>
            <w:r w:rsidRPr="004219B2">
              <w:rPr>
                <w:rFonts w:eastAsia="標楷體" w:cs="新細明體" w:hint="eastAsia"/>
                <w:kern w:val="0"/>
              </w:rPr>
              <w:t>以上個人不同且具代表性實際應用，或曾參加公開競賽，或特定研究主題之作品，並提出相關輔助說明、實物照片、多媒體或模型等。</w:t>
            </w:r>
          </w:p>
          <w:p w14:paraId="4C9947B8" w14:textId="6F3363AE" w:rsidR="00B94E06" w:rsidRPr="004219B2" w:rsidRDefault="00B94E06" w:rsidP="004219B2">
            <w:pPr>
              <w:ind w:leftChars="300" w:left="1920" w:hangingChars="500" w:hanging="1200"/>
              <w:jc w:val="both"/>
              <w:rPr>
                <w:rFonts w:eastAsia="標楷體"/>
              </w:rPr>
            </w:pPr>
            <w:r w:rsidRPr="004219B2">
              <w:rPr>
                <w:rFonts w:eastAsia="標楷體" w:hint="eastAsia"/>
              </w:rPr>
              <w:t>以上</w:t>
            </w:r>
            <w:r w:rsidR="00391398" w:rsidRPr="004219B2">
              <w:rPr>
                <w:rFonts w:eastAsia="標楷體" w:hint="eastAsia"/>
              </w:rPr>
              <w:t>二</w:t>
            </w:r>
            <w:r w:rsidRPr="004219B2">
              <w:rPr>
                <w:rFonts w:eastAsia="標楷體" w:hint="eastAsia"/>
              </w:rPr>
              <w:t>類別送審作品應符合以下規定：</w:t>
            </w:r>
          </w:p>
          <w:p w14:paraId="2F613C68" w14:textId="1282D05C" w:rsidR="00B94E06" w:rsidRPr="004219B2" w:rsidRDefault="00B94E06" w:rsidP="00B94E06">
            <w:pPr>
              <w:pStyle w:val="Standard"/>
              <w:widowControl/>
              <w:ind w:left="1168" w:right="48" w:hanging="426"/>
              <w:jc w:val="both"/>
              <w:rPr>
                <w:rFonts w:ascii="Times New Roman" w:eastAsia="標楷體" w:hAnsi="Times New Roman" w:cs="標楷體"/>
                <w:kern w:val="0"/>
              </w:rPr>
            </w:pPr>
            <w:r w:rsidRPr="004219B2">
              <w:rPr>
                <w:rFonts w:ascii="Times New Roman" w:eastAsia="標楷體" w:hAnsi="Times New Roman" w:cs="標楷體"/>
                <w:kern w:val="0"/>
              </w:rPr>
              <w:t>一、送審作品符合第</w:t>
            </w:r>
            <w:r w:rsidR="003B5FA4" w:rsidRPr="004219B2">
              <w:rPr>
                <w:rFonts w:ascii="Times New Roman" w:eastAsia="標楷體" w:hAnsi="Times New Roman" w:cs="標楷體" w:hint="eastAsia"/>
                <w:kern w:val="0"/>
              </w:rPr>
              <w:t>四</w:t>
            </w:r>
            <w:r w:rsidRPr="004219B2">
              <w:rPr>
                <w:rFonts w:ascii="Times New Roman" w:eastAsia="標楷體" w:hAnsi="Times New Roman" w:cs="標楷體"/>
                <w:kern w:val="0"/>
              </w:rPr>
              <w:t>條第四款所定取得前一等級教師資格後出版或發表之規定。</w:t>
            </w:r>
          </w:p>
          <w:p w14:paraId="40571E19" w14:textId="77777777" w:rsidR="00B94E06" w:rsidRPr="004219B2" w:rsidRDefault="00B94E06" w:rsidP="00B94E06">
            <w:pPr>
              <w:pStyle w:val="Standard"/>
              <w:widowControl/>
              <w:ind w:left="1168" w:right="48" w:hanging="426"/>
              <w:jc w:val="both"/>
              <w:rPr>
                <w:rFonts w:ascii="Times New Roman" w:eastAsia="標楷體" w:hAnsi="Times New Roman" w:cs="標楷體"/>
                <w:kern w:val="0"/>
              </w:rPr>
            </w:pPr>
            <w:r w:rsidRPr="004219B2">
              <w:rPr>
                <w:rFonts w:ascii="Times New Roman" w:eastAsia="標楷體" w:hAnsi="Times New Roman" w:cs="標楷體"/>
                <w:kern w:val="0"/>
              </w:rPr>
              <w:t>二、如係數人合作完成之作品，僅得由其中一人送審；送審時，送審人以外他人應放棄以該作品作為代表作品送審之權利。送審人應以書面具體說明其參與部分，並由合作人簽章證明之。並由合作人簽章證明之。</w:t>
            </w:r>
          </w:p>
          <w:p w14:paraId="692A8763" w14:textId="77777777" w:rsidR="00B94E06" w:rsidRPr="004219B2" w:rsidRDefault="00B94E06" w:rsidP="00B94E06">
            <w:pPr>
              <w:pStyle w:val="Standard"/>
              <w:widowControl/>
              <w:ind w:left="1168" w:right="48" w:hanging="426"/>
              <w:jc w:val="both"/>
              <w:rPr>
                <w:rFonts w:ascii="Times New Roman" w:eastAsia="標楷體" w:hAnsi="Times New Roman" w:cs="標楷體"/>
                <w:kern w:val="0"/>
              </w:rPr>
            </w:pPr>
            <w:r w:rsidRPr="004219B2">
              <w:rPr>
                <w:rFonts w:ascii="Times New Roman" w:eastAsia="標楷體" w:hAnsi="Times New Roman" w:cs="標楷體"/>
                <w:kern w:val="0"/>
              </w:rPr>
              <w:t>三、送審作品應附整體作品之創作或展演報告，送審通過者，送審人應將創作或展演報告正式出版。其內容應包括下列主要項目：</w:t>
            </w:r>
          </w:p>
          <w:p w14:paraId="1F98C6CB" w14:textId="77777777" w:rsidR="00B94E06" w:rsidRPr="004219B2" w:rsidRDefault="00B94E06" w:rsidP="00B94E06">
            <w:pPr>
              <w:pStyle w:val="Standard"/>
              <w:widowControl/>
              <w:ind w:left="1735" w:right="48" w:hanging="567"/>
              <w:jc w:val="both"/>
              <w:rPr>
                <w:rFonts w:ascii="Times New Roman" w:eastAsia="標楷體" w:hAnsi="Times New Roman" w:cs="標楷體"/>
                <w:kern w:val="0"/>
              </w:rPr>
            </w:pPr>
            <w:r w:rsidRPr="004219B2">
              <w:rPr>
                <w:rFonts w:ascii="Times New Roman" w:eastAsia="標楷體" w:hAnsi="Times New Roman" w:cs="標楷體"/>
                <w:kern w:val="0"/>
              </w:rPr>
              <w:t>(</w:t>
            </w:r>
            <w:proofErr w:type="gramStart"/>
            <w:r w:rsidRPr="004219B2">
              <w:rPr>
                <w:rFonts w:ascii="Times New Roman" w:eastAsia="標楷體" w:hAnsi="Times New Roman" w:cs="標楷體"/>
                <w:kern w:val="0"/>
              </w:rPr>
              <w:t>一</w:t>
            </w:r>
            <w:proofErr w:type="gramEnd"/>
            <w:r w:rsidRPr="004219B2">
              <w:rPr>
                <w:rFonts w:ascii="Times New Roman" w:eastAsia="標楷體" w:hAnsi="Times New Roman" w:cs="標楷體"/>
                <w:kern w:val="0"/>
              </w:rPr>
              <w:t>)</w:t>
            </w:r>
            <w:r w:rsidRPr="004219B2">
              <w:rPr>
                <w:rFonts w:ascii="Times New Roman" w:eastAsia="標楷體" w:hAnsi="Times New Roman" w:cs="標楷體"/>
                <w:kern w:val="0"/>
              </w:rPr>
              <w:t>創作或展演理念。</w:t>
            </w:r>
          </w:p>
          <w:p w14:paraId="430F2DD1" w14:textId="77777777" w:rsidR="00B94E06" w:rsidRPr="004219B2" w:rsidRDefault="00B94E06" w:rsidP="00B94E06">
            <w:pPr>
              <w:pStyle w:val="Standard"/>
              <w:widowControl/>
              <w:ind w:left="1735" w:right="48" w:hanging="567"/>
              <w:jc w:val="both"/>
              <w:rPr>
                <w:rFonts w:ascii="Times New Roman" w:eastAsia="標楷體" w:hAnsi="Times New Roman" w:cs="標楷體"/>
                <w:kern w:val="0"/>
              </w:rPr>
            </w:pPr>
            <w:r w:rsidRPr="004219B2">
              <w:rPr>
                <w:rFonts w:ascii="Times New Roman" w:eastAsia="標楷體" w:hAnsi="Times New Roman" w:cs="標楷體"/>
                <w:kern w:val="0"/>
              </w:rPr>
              <w:t>(</w:t>
            </w:r>
            <w:r w:rsidRPr="004219B2">
              <w:rPr>
                <w:rFonts w:ascii="Times New Roman" w:eastAsia="標楷體" w:hAnsi="Times New Roman" w:cs="標楷體"/>
                <w:kern w:val="0"/>
              </w:rPr>
              <w:t>二</w:t>
            </w:r>
            <w:r w:rsidRPr="004219B2">
              <w:rPr>
                <w:rFonts w:ascii="Times New Roman" w:eastAsia="標楷體" w:hAnsi="Times New Roman" w:cs="標楷體"/>
                <w:kern w:val="0"/>
              </w:rPr>
              <w:t>)</w:t>
            </w:r>
            <w:r w:rsidRPr="004219B2">
              <w:rPr>
                <w:rFonts w:ascii="Times New Roman" w:eastAsia="標楷體" w:hAnsi="Times New Roman" w:cs="標楷體"/>
                <w:kern w:val="0"/>
              </w:rPr>
              <w:t>學理基礎。</w:t>
            </w:r>
          </w:p>
          <w:p w14:paraId="385D7D1F" w14:textId="77777777" w:rsidR="00B94E06" w:rsidRPr="004219B2" w:rsidRDefault="00B94E06" w:rsidP="00B94E06">
            <w:pPr>
              <w:pStyle w:val="Standard"/>
              <w:widowControl/>
              <w:ind w:left="1735" w:right="48" w:hanging="567"/>
              <w:jc w:val="both"/>
              <w:rPr>
                <w:rFonts w:ascii="Times New Roman" w:eastAsia="標楷體" w:hAnsi="Times New Roman" w:cs="標楷體"/>
                <w:kern w:val="0"/>
              </w:rPr>
            </w:pPr>
            <w:r w:rsidRPr="004219B2">
              <w:rPr>
                <w:rFonts w:ascii="Times New Roman" w:eastAsia="標楷體" w:hAnsi="Times New Roman" w:cs="標楷體"/>
                <w:kern w:val="0"/>
              </w:rPr>
              <w:t>(</w:t>
            </w:r>
            <w:r w:rsidRPr="004219B2">
              <w:rPr>
                <w:rFonts w:ascii="Times New Roman" w:eastAsia="標楷體" w:hAnsi="Times New Roman" w:cs="標楷體"/>
                <w:kern w:val="0"/>
              </w:rPr>
              <w:t>三</w:t>
            </w:r>
            <w:r w:rsidRPr="004219B2">
              <w:rPr>
                <w:rFonts w:ascii="Times New Roman" w:eastAsia="標楷體" w:hAnsi="Times New Roman" w:cs="標楷體"/>
                <w:kern w:val="0"/>
              </w:rPr>
              <w:t>)</w:t>
            </w:r>
            <w:r w:rsidRPr="004219B2">
              <w:rPr>
                <w:rFonts w:ascii="Times New Roman" w:eastAsia="標楷體" w:hAnsi="Times New Roman" w:cs="標楷體"/>
                <w:kern w:val="0"/>
              </w:rPr>
              <w:t>內容形式。</w:t>
            </w:r>
          </w:p>
          <w:p w14:paraId="7595F210" w14:textId="77777777" w:rsidR="00B94E06" w:rsidRPr="004219B2" w:rsidRDefault="00B94E06" w:rsidP="00B94E06">
            <w:pPr>
              <w:pStyle w:val="Standard"/>
              <w:widowControl/>
              <w:ind w:left="1735" w:right="48" w:hanging="567"/>
              <w:jc w:val="both"/>
              <w:rPr>
                <w:rFonts w:ascii="Times New Roman" w:eastAsia="標楷體" w:hAnsi="Times New Roman" w:cs="標楷體"/>
                <w:kern w:val="0"/>
              </w:rPr>
            </w:pPr>
            <w:r w:rsidRPr="004219B2">
              <w:rPr>
                <w:rFonts w:ascii="Times New Roman" w:eastAsia="標楷體" w:hAnsi="Times New Roman" w:cs="標楷體"/>
                <w:kern w:val="0"/>
              </w:rPr>
              <w:t>(</w:t>
            </w:r>
            <w:r w:rsidRPr="004219B2">
              <w:rPr>
                <w:rFonts w:ascii="Times New Roman" w:eastAsia="標楷體" w:hAnsi="Times New Roman" w:cs="標楷體"/>
                <w:kern w:val="0"/>
              </w:rPr>
              <w:t>四</w:t>
            </w:r>
            <w:r w:rsidRPr="004219B2">
              <w:rPr>
                <w:rFonts w:ascii="Times New Roman" w:eastAsia="標楷體" w:hAnsi="Times New Roman" w:cs="標楷體"/>
                <w:kern w:val="0"/>
              </w:rPr>
              <w:t>)</w:t>
            </w:r>
            <w:r w:rsidRPr="004219B2">
              <w:rPr>
                <w:rFonts w:ascii="Times New Roman" w:eastAsia="標楷體" w:hAnsi="Times New Roman" w:cs="標楷體"/>
                <w:kern w:val="0"/>
              </w:rPr>
              <w:t>方法技巧（得包括創作過程）。</w:t>
            </w:r>
          </w:p>
          <w:p w14:paraId="14744DEB" w14:textId="77777777" w:rsidR="00B94E06" w:rsidRPr="004219B2" w:rsidRDefault="00B94E06" w:rsidP="00B94E06">
            <w:pPr>
              <w:pStyle w:val="Standard"/>
              <w:widowControl/>
              <w:ind w:left="1168" w:right="48" w:hanging="426"/>
              <w:jc w:val="both"/>
              <w:rPr>
                <w:rFonts w:ascii="Times New Roman" w:eastAsia="標楷體" w:hAnsi="Times New Roman" w:cs="標楷體"/>
                <w:kern w:val="0"/>
              </w:rPr>
            </w:pPr>
            <w:r w:rsidRPr="004219B2">
              <w:rPr>
                <w:rFonts w:ascii="Times New Roman" w:eastAsia="標楷體" w:hAnsi="Times New Roman" w:cs="標楷體"/>
                <w:kern w:val="0"/>
              </w:rPr>
              <w:t>四、送審作品經審查未通過者，應有新增二分之一以上之作品，方得再次以作品送審。</w:t>
            </w:r>
          </w:p>
          <w:p w14:paraId="4CDDFED2" w14:textId="77777777" w:rsidR="00B94E06" w:rsidRPr="004219B2" w:rsidRDefault="00B94E06" w:rsidP="00B94E06">
            <w:pPr>
              <w:pStyle w:val="Standard"/>
              <w:widowControl/>
              <w:ind w:left="1168" w:right="48" w:hanging="426"/>
              <w:jc w:val="both"/>
              <w:rPr>
                <w:rFonts w:ascii="Times New Roman" w:eastAsia="標楷體" w:hAnsi="Times New Roman" w:cs="標楷體"/>
                <w:kern w:val="0"/>
              </w:rPr>
            </w:pPr>
            <w:r w:rsidRPr="004219B2">
              <w:rPr>
                <w:rFonts w:ascii="Times New Roman" w:eastAsia="標楷體" w:hAnsi="Times New Roman" w:cs="標楷體"/>
                <w:kern w:val="0"/>
              </w:rPr>
              <w:t>五、送審教授資格者並應提出學術理論研究之具體成果。</w:t>
            </w:r>
          </w:p>
          <w:p w14:paraId="7B859EF1" w14:textId="77777777" w:rsidR="00B94E06" w:rsidRPr="004219B2" w:rsidRDefault="00B94E06" w:rsidP="00B94E06">
            <w:pPr>
              <w:pStyle w:val="Standard"/>
              <w:widowControl/>
              <w:ind w:left="1168" w:right="48" w:hanging="426"/>
              <w:jc w:val="both"/>
              <w:rPr>
                <w:rFonts w:ascii="Times New Roman" w:eastAsia="標楷體" w:hAnsi="Times New Roman" w:cs="標楷體"/>
                <w:kern w:val="0"/>
              </w:rPr>
            </w:pPr>
            <w:r w:rsidRPr="004219B2">
              <w:rPr>
                <w:rFonts w:ascii="Times New Roman" w:eastAsia="標楷體" w:hAnsi="Times New Roman" w:cs="標楷體"/>
                <w:kern w:val="0"/>
              </w:rPr>
              <w:t>六、送審作品及有關資料除原作外，</w:t>
            </w:r>
            <w:proofErr w:type="gramStart"/>
            <w:r w:rsidRPr="004219B2">
              <w:rPr>
                <w:rFonts w:ascii="Times New Roman" w:eastAsia="標楷體" w:hAnsi="Times New Roman" w:cs="標楷體"/>
                <w:kern w:val="0"/>
              </w:rPr>
              <w:t>均需各</w:t>
            </w:r>
            <w:proofErr w:type="gramEnd"/>
            <w:r w:rsidRPr="004219B2">
              <w:rPr>
                <w:rFonts w:ascii="Times New Roman" w:eastAsia="標楷體" w:hAnsi="Times New Roman" w:cs="標楷體"/>
                <w:kern w:val="0"/>
              </w:rPr>
              <w:t>一式三份。送審時得繳交</w:t>
            </w:r>
            <w:r w:rsidRPr="004219B2">
              <w:rPr>
                <w:rFonts w:ascii="Times New Roman" w:eastAsia="標楷體" w:hAnsi="Times New Roman" w:cs="標楷體"/>
                <w:kern w:val="0"/>
              </w:rPr>
              <w:lastRenderedPageBreak/>
              <w:t>之補充資料包括：所舉辦個展之專輯或光碟、公私立美術及展演機構之展出資料、典藏或得獎證明；實際應用、製造單位或智慧財產權之相關證明；並提供具有系統創作思想體系之相關論述。</w:t>
            </w:r>
          </w:p>
          <w:p w14:paraId="502F8FE4" w14:textId="77777777" w:rsidR="00B94E06" w:rsidRPr="004219B2" w:rsidRDefault="00B94E06" w:rsidP="00B94E06">
            <w:pPr>
              <w:pStyle w:val="Standard"/>
              <w:widowControl/>
              <w:ind w:left="1168" w:right="48" w:hanging="426"/>
              <w:jc w:val="both"/>
              <w:rPr>
                <w:rFonts w:ascii="Times New Roman" w:eastAsia="標楷體" w:hAnsi="Times New Roman" w:cs="標楷體"/>
                <w:kern w:val="0"/>
              </w:rPr>
            </w:pPr>
            <w:r w:rsidRPr="004219B2">
              <w:rPr>
                <w:rFonts w:ascii="Times New Roman" w:eastAsia="標楷體" w:hAnsi="Times New Roman" w:cs="標楷體"/>
                <w:kern w:val="0"/>
              </w:rPr>
              <w:t>七、多媒體設計應繳交原作作品之拷貝（可播放之影片、電腦程式、電腦檔案等）、充分之圖說（作品內容、安裝、操作等必要說明）、播放所需之解碼器及外掛程式等。</w:t>
            </w:r>
          </w:p>
          <w:p w14:paraId="4BAFFFE9" w14:textId="77777777" w:rsidR="00B94E06" w:rsidRPr="004219B2" w:rsidRDefault="00B94E06" w:rsidP="00B94E06">
            <w:pPr>
              <w:widowControl/>
              <w:autoSpaceDE w:val="0"/>
              <w:autoSpaceDN w:val="0"/>
              <w:adjustRightInd w:val="0"/>
              <w:ind w:leftChars="312" w:left="1174" w:right="48" w:hangingChars="177" w:hanging="425"/>
              <w:jc w:val="both"/>
              <w:rPr>
                <w:rFonts w:eastAsia="標楷體" w:cs="BiauKai"/>
                <w:kern w:val="0"/>
              </w:rPr>
            </w:pPr>
            <w:r w:rsidRPr="004219B2">
              <w:rPr>
                <w:rFonts w:eastAsia="標楷體"/>
                <w:kern w:val="0"/>
              </w:rPr>
              <w:t>八、所提作品或成就證明送審通過，且無第二十一條第三項但書規定得不予公開出版者或於一定期間內不予公開出版者，應於學校網站、圖書館公開或於國內外相關出版品發行。</w:t>
            </w:r>
          </w:p>
          <w:p w14:paraId="73FFF96B" w14:textId="4BE65DA5" w:rsidR="00B94E06" w:rsidRPr="004219B2" w:rsidRDefault="00B94E06" w:rsidP="00E210A4">
            <w:pPr>
              <w:ind w:leftChars="323" w:left="1200" w:hangingChars="177" w:hanging="425"/>
              <w:jc w:val="both"/>
              <w:rPr>
                <w:rFonts w:eastAsia="標楷體"/>
              </w:rPr>
            </w:pPr>
          </w:p>
        </w:tc>
      </w:tr>
      <w:tr w:rsidR="00075A63" w:rsidRPr="004219B2" w14:paraId="6F0EEE51" w14:textId="77777777" w:rsidTr="00BF48B6">
        <w:tc>
          <w:tcPr>
            <w:tcW w:w="1276" w:type="dxa"/>
          </w:tcPr>
          <w:p w14:paraId="75233BC7" w14:textId="77777777" w:rsidR="00B56731" w:rsidRPr="004219B2" w:rsidRDefault="00F34B62" w:rsidP="00B94E06">
            <w:pPr>
              <w:rPr>
                <w:rFonts w:eastAsia="標楷體"/>
              </w:rPr>
            </w:pPr>
            <w:r w:rsidRPr="004219B2">
              <w:rPr>
                <w:rFonts w:eastAsia="標楷體" w:hint="eastAsia"/>
              </w:rPr>
              <w:lastRenderedPageBreak/>
              <w:t>第六</w:t>
            </w:r>
            <w:r w:rsidR="00B56731" w:rsidRPr="004219B2">
              <w:rPr>
                <w:rFonts w:eastAsia="標楷體" w:hint="eastAsia"/>
              </w:rPr>
              <w:t>條</w:t>
            </w:r>
          </w:p>
        </w:tc>
        <w:tc>
          <w:tcPr>
            <w:tcW w:w="8250" w:type="dxa"/>
          </w:tcPr>
          <w:p w14:paraId="63B933A2" w14:textId="77777777" w:rsidR="00B56731" w:rsidRPr="004219B2" w:rsidRDefault="00B56731" w:rsidP="00145447">
            <w:pPr>
              <w:jc w:val="both"/>
              <w:rPr>
                <w:rFonts w:eastAsia="標楷體"/>
              </w:rPr>
            </w:pPr>
            <w:r w:rsidRPr="004219B2">
              <w:rPr>
                <w:rFonts w:eastAsia="標楷體" w:hint="eastAsia"/>
              </w:rPr>
              <w:t>本委員會評審作業程序如下</w:t>
            </w:r>
          </w:p>
          <w:p w14:paraId="52FEAEE2" w14:textId="77777777" w:rsidR="00B56731" w:rsidRPr="004219B2" w:rsidRDefault="00B56731" w:rsidP="00145447">
            <w:pPr>
              <w:numPr>
                <w:ilvl w:val="0"/>
                <w:numId w:val="13"/>
              </w:numPr>
              <w:jc w:val="both"/>
              <w:rPr>
                <w:rFonts w:eastAsia="標楷體"/>
              </w:rPr>
            </w:pPr>
            <w:r w:rsidRPr="004219B2">
              <w:rPr>
                <w:rFonts w:eastAsia="標楷體" w:hint="eastAsia"/>
              </w:rPr>
              <w:t>本委員會召集人就各申請升等教師之書面說明予以補充引薦。</w:t>
            </w:r>
          </w:p>
          <w:p w14:paraId="0F87F690" w14:textId="34D9073A" w:rsidR="00B56731" w:rsidRPr="004219B2" w:rsidRDefault="00117390" w:rsidP="00145447">
            <w:pPr>
              <w:numPr>
                <w:ilvl w:val="0"/>
                <w:numId w:val="13"/>
              </w:numPr>
              <w:jc w:val="both"/>
              <w:rPr>
                <w:rFonts w:eastAsia="標楷體"/>
              </w:rPr>
            </w:pPr>
            <w:r w:rsidRPr="004219B2">
              <w:rPr>
                <w:rFonts w:eastAsia="標楷體" w:hint="eastAsia"/>
              </w:rPr>
              <w:t>系教評</w:t>
            </w:r>
            <w:r w:rsidR="00B56731" w:rsidRPr="004219B2">
              <w:rPr>
                <w:rFonts w:eastAsia="標楷體" w:hint="eastAsia"/>
              </w:rPr>
              <w:t>會得視需要邀請申請人</w:t>
            </w:r>
            <w:proofErr w:type="gramStart"/>
            <w:r w:rsidR="00B56731" w:rsidRPr="004219B2">
              <w:rPr>
                <w:rFonts w:eastAsia="標楷體" w:hint="eastAsia"/>
              </w:rPr>
              <w:t>或其系所</w:t>
            </w:r>
            <w:proofErr w:type="gramEnd"/>
            <w:r w:rsidR="00B56731" w:rsidRPr="004219B2">
              <w:rPr>
                <w:rFonts w:eastAsia="標楷體" w:hint="eastAsia"/>
              </w:rPr>
              <w:t>主管，於期限內，針對送審資料提出書面或口頭說明、相關佐證資料，以利審核。</w:t>
            </w:r>
          </w:p>
          <w:p w14:paraId="6E0A9959" w14:textId="77777777" w:rsidR="00B56731" w:rsidRPr="004219B2" w:rsidRDefault="00B56731" w:rsidP="00145447">
            <w:pPr>
              <w:numPr>
                <w:ilvl w:val="0"/>
                <w:numId w:val="13"/>
              </w:numPr>
              <w:jc w:val="both"/>
              <w:rPr>
                <w:rFonts w:eastAsia="標楷體"/>
              </w:rPr>
            </w:pPr>
            <w:r w:rsidRPr="004219B2">
              <w:rPr>
                <w:rFonts w:eastAsia="標楷體" w:hint="eastAsia"/>
              </w:rPr>
              <w:t>出席會議並參與評分之委員對每位申請升等教師，就教學、服務與輔導各項之表現予以評分，計分標準教學未達單項總評分之</w:t>
            </w:r>
            <w:r w:rsidRPr="004219B2">
              <w:rPr>
                <w:rFonts w:eastAsia="標楷體" w:hint="eastAsia"/>
              </w:rPr>
              <w:t>70%</w:t>
            </w:r>
            <w:r w:rsidRPr="004219B2">
              <w:rPr>
                <w:rFonts w:eastAsia="標楷體" w:hint="eastAsia"/>
              </w:rPr>
              <w:t>者，或服務與輔導未達單項總評分之</w:t>
            </w:r>
            <w:r w:rsidRPr="004219B2">
              <w:rPr>
                <w:rFonts w:eastAsia="標楷體" w:hint="eastAsia"/>
              </w:rPr>
              <w:t>50%</w:t>
            </w:r>
            <w:r w:rsidRPr="004219B2">
              <w:rPr>
                <w:rFonts w:eastAsia="標楷體" w:hint="eastAsia"/>
              </w:rPr>
              <w:t>分者，不得升等。具外審資格之申請升等教師著作及其相關資料，須送至校外審查。</w:t>
            </w:r>
          </w:p>
          <w:p w14:paraId="27A9DD86" w14:textId="140AF499" w:rsidR="00A33DA2" w:rsidRPr="004219B2" w:rsidRDefault="000E5FE0" w:rsidP="00A33DA2">
            <w:pPr>
              <w:ind w:left="480" w:hangingChars="200" w:hanging="480"/>
              <w:jc w:val="both"/>
              <w:rPr>
                <w:rFonts w:eastAsia="標楷體" w:cs="DFKaiShu-SB-Estd-BF"/>
                <w:kern w:val="0"/>
              </w:rPr>
            </w:pPr>
            <w:r w:rsidRPr="004219B2">
              <w:rPr>
                <w:rFonts w:eastAsia="標楷體" w:hint="eastAsia"/>
              </w:rPr>
              <w:t>四、</w:t>
            </w:r>
            <w:r w:rsidR="00117390" w:rsidRPr="004219B2">
              <w:rPr>
                <w:rFonts w:eastAsia="標楷體" w:cs="新細明體" w:hint="eastAsia"/>
                <w:kern w:val="0"/>
              </w:rPr>
              <w:t>系教評</w:t>
            </w:r>
            <w:r w:rsidR="00A33DA2" w:rsidRPr="004219B2">
              <w:rPr>
                <w:rFonts w:eastAsia="標楷體" w:cs="新細明體" w:hint="eastAsia"/>
                <w:kern w:val="0"/>
              </w:rPr>
              <w:t>會出席委員三分之二以上</w:t>
            </w:r>
            <w:r w:rsidR="00A33DA2" w:rsidRPr="004219B2">
              <w:rPr>
                <w:rFonts w:eastAsia="標楷體" w:cs="新細明體" w:hint="eastAsia"/>
                <w:kern w:val="0"/>
              </w:rPr>
              <w:t>(</w:t>
            </w:r>
            <w:r w:rsidR="00A33DA2" w:rsidRPr="004219B2">
              <w:rPr>
                <w:rFonts w:eastAsia="標楷體" w:cs="新細明體" w:hint="eastAsia"/>
                <w:kern w:val="0"/>
              </w:rPr>
              <w:t>含</w:t>
            </w:r>
            <w:r w:rsidR="00A33DA2" w:rsidRPr="004219B2">
              <w:rPr>
                <w:rFonts w:eastAsia="標楷體" w:cs="新細明體" w:hint="eastAsia"/>
                <w:kern w:val="0"/>
              </w:rPr>
              <w:t>)</w:t>
            </w:r>
            <w:r w:rsidR="00A33DA2" w:rsidRPr="004219B2">
              <w:rPr>
                <w:rFonts w:eastAsia="標楷體" w:cs="新細明體" w:hint="eastAsia"/>
                <w:kern w:val="0"/>
              </w:rPr>
              <w:t>審核通過後，申請人著作或創作始得送外審，外審委員參考名單</w:t>
            </w:r>
            <w:r w:rsidR="00CA32EE" w:rsidRPr="004219B2">
              <w:rPr>
                <w:rFonts w:eastAsia="標楷體" w:cs="新細明體" w:hint="eastAsia"/>
                <w:kern w:val="0"/>
                <w:lang w:eastAsia="zh-HK"/>
              </w:rPr>
              <w:t>之產生，依</w:t>
            </w:r>
            <w:r w:rsidR="00CA32EE" w:rsidRPr="004219B2">
              <w:rPr>
                <w:rFonts w:ascii="標楷體" w:eastAsia="標楷體" w:hAnsi="標楷體" w:cs="新細明體" w:hint="eastAsia"/>
                <w:kern w:val="0"/>
                <w:lang w:eastAsia="zh-HK"/>
              </w:rPr>
              <w:t>「國立東華大學教師升等專門著作審查作業要點」處理</w:t>
            </w:r>
            <w:r w:rsidR="00A33DA2" w:rsidRPr="004219B2">
              <w:rPr>
                <w:rFonts w:eastAsia="標楷體" w:cs="新細明體" w:hint="eastAsia"/>
                <w:kern w:val="0"/>
              </w:rPr>
              <w:t>，</w:t>
            </w:r>
            <w:r w:rsidR="00CA32EE" w:rsidRPr="004219B2">
              <w:rPr>
                <w:rFonts w:eastAsia="標楷體" w:cs="新細明體" w:hint="eastAsia"/>
                <w:kern w:val="0"/>
                <w:lang w:eastAsia="zh-HK"/>
              </w:rPr>
              <w:t>外審作業由人事室統籌辦</w:t>
            </w:r>
            <w:r w:rsidR="00E4372F" w:rsidRPr="004219B2">
              <w:rPr>
                <w:rFonts w:eastAsia="標楷體" w:cs="新細明體" w:hint="eastAsia"/>
                <w:kern w:val="0"/>
              </w:rPr>
              <w:t>理</w:t>
            </w:r>
            <w:r w:rsidR="00A33DA2" w:rsidRPr="004219B2">
              <w:rPr>
                <w:rFonts w:eastAsia="標楷體" w:cs="DFKaiShu-SB-Estd-BF" w:hint="eastAsia"/>
                <w:kern w:val="0"/>
              </w:rPr>
              <w:t>。</w:t>
            </w:r>
          </w:p>
          <w:p w14:paraId="3AA430A0" w14:textId="77777777" w:rsidR="00B56731" w:rsidRPr="004219B2" w:rsidRDefault="00B56731" w:rsidP="00145447">
            <w:pPr>
              <w:ind w:left="480" w:hangingChars="200" w:hanging="480"/>
              <w:jc w:val="both"/>
              <w:rPr>
                <w:rFonts w:eastAsia="標楷體"/>
              </w:rPr>
            </w:pPr>
            <w:r w:rsidRPr="004219B2">
              <w:rPr>
                <w:rFonts w:eastAsia="標楷體" w:hint="eastAsia"/>
              </w:rPr>
              <w:t>五、</w:t>
            </w:r>
            <w:r w:rsidR="0020235D" w:rsidRPr="004219B2">
              <w:rPr>
                <w:rFonts w:eastAsia="標楷體" w:hint="eastAsia"/>
              </w:rPr>
              <w:t>研究</w:t>
            </w:r>
            <w:r w:rsidRPr="004219B2">
              <w:rPr>
                <w:rFonts w:eastAsia="標楷體" w:hint="eastAsia"/>
              </w:rPr>
              <w:t>著作外審結果完成後，學術研究計分標準如下：</w:t>
            </w:r>
          </w:p>
          <w:p w14:paraId="01AE475D" w14:textId="2C88FCB2" w:rsidR="00B56731" w:rsidRPr="004219B2" w:rsidRDefault="00B56731" w:rsidP="004219B2">
            <w:pPr>
              <w:ind w:left="960" w:hangingChars="400" w:hanging="960"/>
              <w:jc w:val="both"/>
              <w:rPr>
                <w:rFonts w:eastAsia="標楷體"/>
              </w:rPr>
            </w:pPr>
            <w:r w:rsidRPr="004219B2">
              <w:rPr>
                <w:rFonts w:eastAsia="標楷體" w:hint="eastAsia"/>
              </w:rPr>
              <w:t xml:space="preserve">    (</w:t>
            </w:r>
            <w:proofErr w:type="gramStart"/>
            <w:r w:rsidRPr="004219B2">
              <w:rPr>
                <w:rFonts w:eastAsia="標楷體" w:hint="eastAsia"/>
              </w:rPr>
              <w:t>一</w:t>
            </w:r>
            <w:proofErr w:type="gramEnd"/>
            <w:r w:rsidRPr="004219B2">
              <w:rPr>
                <w:rFonts w:eastAsia="標楷體" w:hint="eastAsia"/>
              </w:rPr>
              <w:t>)</w:t>
            </w:r>
            <w:r w:rsidR="00DD24D9" w:rsidRPr="004219B2">
              <w:rPr>
                <w:rFonts w:eastAsia="標楷體" w:hint="eastAsia"/>
                <w:lang w:eastAsia="zh-HK"/>
              </w:rPr>
              <w:t xml:space="preserve"> </w:t>
            </w:r>
            <w:r w:rsidR="007C3934" w:rsidRPr="004219B2">
              <w:rPr>
                <w:rFonts w:eastAsia="標楷體" w:hint="eastAsia"/>
                <w:lang w:eastAsia="zh-HK"/>
              </w:rPr>
              <w:t>研究成績送審教授職</w:t>
            </w:r>
            <w:r w:rsidR="00E4372F" w:rsidRPr="004219B2">
              <w:rPr>
                <w:rFonts w:eastAsia="標楷體" w:hint="eastAsia"/>
              </w:rPr>
              <w:t>級</w:t>
            </w:r>
            <w:r w:rsidR="007C3934" w:rsidRPr="004219B2">
              <w:rPr>
                <w:rFonts w:eastAsia="標楷體" w:hint="eastAsia"/>
                <w:lang w:eastAsia="zh-HK"/>
              </w:rPr>
              <w:t>者</w:t>
            </w:r>
            <w:r w:rsidR="00DD24D9" w:rsidRPr="004219B2">
              <w:rPr>
                <w:rFonts w:eastAsia="標楷體" w:hint="eastAsia"/>
                <w:lang w:eastAsia="zh-HK"/>
              </w:rPr>
              <w:t>，通過分數為</w:t>
            </w:r>
            <w:r w:rsidR="00DD24D9" w:rsidRPr="004219B2">
              <w:rPr>
                <w:rFonts w:eastAsia="標楷體" w:hint="eastAsia"/>
                <w:lang w:eastAsia="zh-HK"/>
              </w:rPr>
              <w:t>80</w:t>
            </w:r>
            <w:r w:rsidR="00DD24D9" w:rsidRPr="004219B2">
              <w:rPr>
                <w:rFonts w:eastAsia="標楷體" w:hint="eastAsia"/>
                <w:lang w:eastAsia="zh-HK"/>
              </w:rPr>
              <w:t>分，</w:t>
            </w:r>
            <w:r w:rsidR="007C3934" w:rsidRPr="004219B2">
              <w:rPr>
                <w:rFonts w:eastAsia="標楷體" w:hint="eastAsia"/>
                <w:lang w:eastAsia="zh-HK"/>
              </w:rPr>
              <w:t>至少外審委員</w:t>
            </w:r>
            <w:r w:rsidR="007C3934" w:rsidRPr="004219B2">
              <w:rPr>
                <w:rFonts w:eastAsia="標楷體" w:hint="eastAsia"/>
                <w:lang w:eastAsia="zh-HK"/>
              </w:rPr>
              <w:t>4</w:t>
            </w:r>
            <w:r w:rsidR="007C3934" w:rsidRPr="004219B2">
              <w:rPr>
                <w:rFonts w:eastAsia="標楷體" w:hint="eastAsia"/>
                <w:lang w:eastAsia="zh-HK"/>
              </w:rPr>
              <w:t>位通過，</w:t>
            </w:r>
            <w:r w:rsidR="00DD24D9" w:rsidRPr="004219B2">
              <w:rPr>
                <w:rFonts w:eastAsia="標楷體" w:hint="eastAsia"/>
                <w:lang w:eastAsia="zh-HK"/>
              </w:rPr>
              <w:t>且</w:t>
            </w:r>
            <w:r w:rsidR="00DD24D9" w:rsidRPr="004219B2">
              <w:rPr>
                <w:rFonts w:eastAsia="標楷體" w:hint="eastAsia"/>
                <w:lang w:eastAsia="zh-HK"/>
              </w:rPr>
              <w:t>6</w:t>
            </w:r>
            <w:r w:rsidR="00DD24D9" w:rsidRPr="004219B2">
              <w:rPr>
                <w:rFonts w:eastAsia="標楷體" w:hint="eastAsia"/>
                <w:lang w:eastAsia="zh-HK"/>
              </w:rPr>
              <w:t>位外審委員平均分數應達</w:t>
            </w:r>
            <w:r w:rsidR="00DD24D9" w:rsidRPr="004219B2">
              <w:rPr>
                <w:rFonts w:eastAsia="標楷體" w:hint="eastAsia"/>
                <w:lang w:eastAsia="zh-HK"/>
              </w:rPr>
              <w:t>80</w:t>
            </w:r>
            <w:r w:rsidR="00DD24D9" w:rsidRPr="004219B2">
              <w:rPr>
                <w:rFonts w:eastAsia="標楷體" w:hint="eastAsia"/>
                <w:lang w:eastAsia="zh-HK"/>
              </w:rPr>
              <w:t>分以上；送審副教授及助理教授職級者，通過分數為</w:t>
            </w:r>
            <w:r w:rsidR="00DD24D9" w:rsidRPr="004219B2">
              <w:rPr>
                <w:rFonts w:eastAsia="標楷體" w:hint="eastAsia"/>
                <w:lang w:eastAsia="zh-HK"/>
              </w:rPr>
              <w:t>70</w:t>
            </w:r>
            <w:r w:rsidR="00DD24D9" w:rsidRPr="004219B2">
              <w:rPr>
                <w:rFonts w:eastAsia="標楷體" w:hint="eastAsia"/>
                <w:lang w:eastAsia="zh-HK"/>
              </w:rPr>
              <w:t>分，</w:t>
            </w:r>
            <w:r w:rsidR="007C3934" w:rsidRPr="004219B2">
              <w:rPr>
                <w:rFonts w:eastAsia="標楷體" w:hint="eastAsia"/>
                <w:lang w:eastAsia="zh-HK"/>
              </w:rPr>
              <w:t>至少外審委員</w:t>
            </w:r>
            <w:r w:rsidR="007C3934" w:rsidRPr="004219B2">
              <w:rPr>
                <w:rFonts w:eastAsia="標楷體" w:hint="eastAsia"/>
                <w:lang w:eastAsia="zh-HK"/>
              </w:rPr>
              <w:t>4</w:t>
            </w:r>
            <w:r w:rsidR="007C3934" w:rsidRPr="004219B2">
              <w:rPr>
                <w:rFonts w:eastAsia="標楷體" w:hint="eastAsia"/>
                <w:lang w:eastAsia="zh-HK"/>
              </w:rPr>
              <w:t>位通過，</w:t>
            </w:r>
            <w:r w:rsidR="00DD24D9" w:rsidRPr="004219B2">
              <w:rPr>
                <w:rFonts w:eastAsia="標楷體" w:hint="eastAsia"/>
                <w:lang w:eastAsia="zh-HK"/>
              </w:rPr>
              <w:t>且</w:t>
            </w:r>
            <w:r w:rsidR="00DD24D9" w:rsidRPr="004219B2">
              <w:rPr>
                <w:rFonts w:eastAsia="標楷體" w:hint="eastAsia"/>
                <w:lang w:eastAsia="zh-HK"/>
              </w:rPr>
              <w:t>6</w:t>
            </w:r>
            <w:r w:rsidR="00DD24D9" w:rsidRPr="004219B2">
              <w:rPr>
                <w:rFonts w:eastAsia="標楷體" w:hint="eastAsia"/>
                <w:lang w:eastAsia="zh-HK"/>
              </w:rPr>
              <w:t>位外審委員平均分數應達</w:t>
            </w:r>
            <w:r w:rsidR="00DD24D9" w:rsidRPr="004219B2">
              <w:rPr>
                <w:rFonts w:eastAsia="標楷體" w:hint="eastAsia"/>
                <w:lang w:eastAsia="zh-HK"/>
              </w:rPr>
              <w:t>70</w:t>
            </w:r>
            <w:r w:rsidR="00DD24D9" w:rsidRPr="004219B2">
              <w:rPr>
                <w:rFonts w:eastAsia="標楷體" w:hint="eastAsia"/>
                <w:lang w:eastAsia="zh-HK"/>
              </w:rPr>
              <w:t>分以上。</w:t>
            </w:r>
          </w:p>
          <w:p w14:paraId="15F4668C" w14:textId="07334E3B" w:rsidR="00B56731" w:rsidRPr="004219B2" w:rsidRDefault="00B56731" w:rsidP="00AB31BB">
            <w:pPr>
              <w:ind w:leftChars="200" w:left="960" w:hangingChars="200" w:hanging="480"/>
              <w:jc w:val="both"/>
              <w:rPr>
                <w:rFonts w:eastAsia="標楷體"/>
              </w:rPr>
            </w:pPr>
            <w:r w:rsidRPr="004219B2">
              <w:rPr>
                <w:rFonts w:eastAsia="標楷體" w:hint="eastAsia"/>
              </w:rPr>
              <w:t>(</w:t>
            </w:r>
            <w:r w:rsidR="00DC5924" w:rsidRPr="004219B2">
              <w:rPr>
                <w:rFonts w:eastAsia="標楷體" w:hint="eastAsia"/>
                <w:lang w:eastAsia="zh-HK"/>
              </w:rPr>
              <w:t>二</w:t>
            </w:r>
            <w:r w:rsidRPr="004219B2">
              <w:rPr>
                <w:rFonts w:eastAsia="標楷體" w:hint="eastAsia"/>
              </w:rPr>
              <w:t>)</w:t>
            </w:r>
            <w:r w:rsidR="007C3934" w:rsidRPr="004219B2">
              <w:rPr>
                <w:rFonts w:eastAsia="標楷體" w:hint="eastAsia"/>
                <w:lang w:eastAsia="zh-HK"/>
              </w:rPr>
              <w:t>惟上述</w:t>
            </w:r>
            <w:r w:rsidR="007C3934" w:rsidRPr="004219B2">
              <w:rPr>
                <w:rFonts w:eastAsia="標楷體" w:hint="eastAsia"/>
              </w:rPr>
              <w:t>外審委員</w:t>
            </w:r>
            <w:r w:rsidR="007C3934" w:rsidRPr="004219B2">
              <w:rPr>
                <w:rFonts w:eastAsia="標楷體" w:hint="eastAsia"/>
                <w:lang w:eastAsia="zh-HK"/>
              </w:rPr>
              <w:t>之</w:t>
            </w:r>
            <w:r w:rsidRPr="004219B2">
              <w:rPr>
                <w:rFonts w:eastAsia="標楷體" w:hint="eastAsia"/>
              </w:rPr>
              <w:t>審查意見</w:t>
            </w:r>
            <w:r w:rsidR="007C3934" w:rsidRPr="004219B2">
              <w:rPr>
                <w:rFonts w:eastAsia="標楷體" w:hint="eastAsia"/>
                <w:lang w:eastAsia="zh-HK"/>
              </w:rPr>
              <w:t>與所評分數明顯不相當，或高</w:t>
            </w:r>
            <w:r w:rsidR="007C3934" w:rsidRPr="004219B2">
              <w:rPr>
                <w:rFonts w:eastAsia="標楷體" w:hint="eastAsia"/>
              </w:rPr>
              <w:t>、</w:t>
            </w:r>
            <w:r w:rsidR="007C3934" w:rsidRPr="004219B2">
              <w:rPr>
                <w:rFonts w:eastAsia="標楷體" w:hint="eastAsia"/>
                <w:lang w:eastAsia="zh-HK"/>
              </w:rPr>
              <w:t>低分數差距達</w:t>
            </w:r>
            <w:r w:rsidR="007C3934" w:rsidRPr="004219B2">
              <w:rPr>
                <w:rFonts w:eastAsia="標楷體" w:hint="eastAsia"/>
                <w:lang w:eastAsia="zh-HK"/>
              </w:rPr>
              <w:t>30</w:t>
            </w:r>
            <w:r w:rsidR="007C3934" w:rsidRPr="004219B2">
              <w:rPr>
                <w:rFonts w:eastAsia="標楷體" w:hint="eastAsia"/>
                <w:lang w:eastAsia="zh-HK"/>
              </w:rPr>
              <w:t>分以上者</w:t>
            </w:r>
            <w:r w:rsidRPr="004219B2">
              <w:rPr>
                <w:rFonts w:eastAsia="標楷體" w:hint="eastAsia"/>
              </w:rPr>
              <w:t>，得經</w:t>
            </w:r>
            <w:r w:rsidR="007C3934" w:rsidRPr="004219B2">
              <w:rPr>
                <w:rFonts w:eastAsia="標楷體" w:hint="eastAsia"/>
                <w:lang w:eastAsia="zh-HK"/>
              </w:rPr>
              <w:t>院及</w:t>
            </w:r>
            <w:r w:rsidR="007C3934" w:rsidRPr="004219B2">
              <w:rPr>
                <w:rFonts w:eastAsia="標楷體" w:hint="eastAsia"/>
              </w:rPr>
              <w:t>校教評會同意後，請該外審委員重新確認</w:t>
            </w:r>
            <w:r w:rsidRPr="004219B2">
              <w:rPr>
                <w:rFonts w:eastAsia="標楷體" w:hint="eastAsia"/>
              </w:rPr>
              <w:t>意見與成績或送新的外審委員審查。</w:t>
            </w:r>
          </w:p>
          <w:p w14:paraId="5C0EBF55" w14:textId="77777777" w:rsidR="00B56731" w:rsidRPr="004219B2" w:rsidRDefault="00B56731" w:rsidP="00145447">
            <w:pPr>
              <w:jc w:val="both"/>
              <w:rPr>
                <w:rFonts w:eastAsia="標楷體"/>
              </w:rPr>
            </w:pPr>
            <w:r w:rsidRPr="004219B2">
              <w:rPr>
                <w:rFonts w:eastAsia="標楷體" w:hint="eastAsia"/>
              </w:rPr>
              <w:t>六、教學、服務與輔導及學術研究</w:t>
            </w:r>
            <w:proofErr w:type="gramStart"/>
            <w:r w:rsidRPr="004219B2">
              <w:rPr>
                <w:rFonts w:eastAsia="標楷體" w:hint="eastAsia"/>
              </w:rPr>
              <w:t>總評分應達</w:t>
            </w:r>
            <w:proofErr w:type="gramEnd"/>
            <w:r w:rsidRPr="004219B2">
              <w:rPr>
                <w:rFonts w:eastAsia="標楷體" w:hint="eastAsia"/>
              </w:rPr>
              <w:t>70</w:t>
            </w:r>
            <w:r w:rsidRPr="004219B2">
              <w:rPr>
                <w:rFonts w:eastAsia="標楷體" w:hint="eastAsia"/>
              </w:rPr>
              <w:t>分以上者，</w:t>
            </w:r>
            <w:proofErr w:type="gramStart"/>
            <w:r w:rsidRPr="004219B2">
              <w:rPr>
                <w:rFonts w:eastAsia="標楷體" w:hint="eastAsia"/>
              </w:rPr>
              <w:t>始得升等</w:t>
            </w:r>
            <w:proofErr w:type="gramEnd"/>
            <w:r w:rsidRPr="004219B2">
              <w:rPr>
                <w:rFonts w:eastAsia="標楷體" w:hint="eastAsia"/>
              </w:rPr>
              <w:t>。</w:t>
            </w:r>
          </w:p>
          <w:p w14:paraId="3CCF12BF" w14:textId="0569CD30" w:rsidR="00B56731" w:rsidRPr="004219B2" w:rsidRDefault="00B56731" w:rsidP="00391398">
            <w:pPr>
              <w:ind w:left="480" w:hangingChars="200" w:hanging="480"/>
              <w:jc w:val="both"/>
              <w:rPr>
                <w:rFonts w:eastAsia="標楷體"/>
              </w:rPr>
            </w:pPr>
            <w:r w:rsidRPr="004219B2">
              <w:rPr>
                <w:rFonts w:eastAsia="標楷體" w:hint="eastAsia"/>
              </w:rPr>
              <w:t>七、</w:t>
            </w:r>
            <w:r w:rsidR="00117390" w:rsidRPr="004219B2">
              <w:rPr>
                <w:rFonts w:eastAsia="標楷體" w:hint="eastAsia"/>
              </w:rPr>
              <w:t>系教評</w:t>
            </w:r>
            <w:r w:rsidRPr="004219B2">
              <w:rPr>
                <w:rFonts w:eastAsia="標楷體" w:hint="eastAsia"/>
              </w:rPr>
              <w:t>會應就升等教師之教學、服務與輔導、會出席委員三分之二以上</w:t>
            </w:r>
            <w:r w:rsidRPr="004219B2">
              <w:rPr>
                <w:rFonts w:eastAsia="標楷體" w:hint="eastAsia"/>
              </w:rPr>
              <w:t>(</w:t>
            </w:r>
            <w:r w:rsidRPr="004219B2">
              <w:rPr>
                <w:rFonts w:eastAsia="標楷體" w:hint="eastAsia"/>
              </w:rPr>
              <w:t>含</w:t>
            </w:r>
            <w:r w:rsidRPr="004219B2">
              <w:rPr>
                <w:rFonts w:eastAsia="標楷體" w:hint="eastAsia"/>
              </w:rPr>
              <w:t>)</w:t>
            </w:r>
            <w:proofErr w:type="gramStart"/>
            <w:r w:rsidRPr="004219B2">
              <w:rPr>
                <w:rFonts w:eastAsia="標楷體" w:hint="eastAsia"/>
              </w:rPr>
              <w:t>複</w:t>
            </w:r>
            <w:proofErr w:type="gramEnd"/>
            <w:r w:rsidRPr="004219B2">
              <w:rPr>
                <w:rFonts w:eastAsia="標楷體" w:hint="eastAsia"/>
              </w:rPr>
              <w:t>審通過後，送</w:t>
            </w:r>
            <w:r w:rsidR="00391398" w:rsidRPr="004219B2">
              <w:rPr>
                <w:rFonts w:eastAsia="標楷體" w:hint="eastAsia"/>
              </w:rPr>
              <w:t>院</w:t>
            </w:r>
            <w:r w:rsidRPr="004219B2">
              <w:rPr>
                <w:rFonts w:eastAsia="標楷體" w:hint="eastAsia"/>
              </w:rPr>
              <w:t>教評會審</w:t>
            </w:r>
            <w:r w:rsidR="00391398" w:rsidRPr="004219B2">
              <w:rPr>
                <w:rFonts w:eastAsia="標楷體" w:hint="eastAsia"/>
              </w:rPr>
              <w:t>議</w:t>
            </w:r>
            <w:r w:rsidRPr="004219B2">
              <w:rPr>
                <w:rFonts w:eastAsia="標楷體" w:hint="eastAsia"/>
              </w:rPr>
              <w:t>。</w:t>
            </w:r>
          </w:p>
        </w:tc>
      </w:tr>
      <w:tr w:rsidR="00075A63" w:rsidRPr="004219B2" w14:paraId="04A31309" w14:textId="77777777" w:rsidTr="00BF48B6">
        <w:tc>
          <w:tcPr>
            <w:tcW w:w="1276" w:type="dxa"/>
          </w:tcPr>
          <w:p w14:paraId="2AD99DD3" w14:textId="77777777" w:rsidR="00B56731" w:rsidRPr="004219B2" w:rsidRDefault="0020235D" w:rsidP="00B94E06">
            <w:pPr>
              <w:rPr>
                <w:rFonts w:eastAsia="標楷體"/>
              </w:rPr>
            </w:pPr>
            <w:r w:rsidRPr="004219B2">
              <w:rPr>
                <w:rFonts w:eastAsia="標楷體" w:hint="eastAsia"/>
              </w:rPr>
              <w:t>第七</w:t>
            </w:r>
            <w:r w:rsidR="00B56731" w:rsidRPr="004219B2">
              <w:rPr>
                <w:rFonts w:eastAsia="標楷體" w:hint="eastAsia"/>
              </w:rPr>
              <w:t>條</w:t>
            </w:r>
          </w:p>
        </w:tc>
        <w:tc>
          <w:tcPr>
            <w:tcW w:w="8250" w:type="dxa"/>
          </w:tcPr>
          <w:p w14:paraId="79887FFD" w14:textId="77777777" w:rsidR="00B56731" w:rsidRPr="004219B2" w:rsidRDefault="00B56731" w:rsidP="00145447">
            <w:pPr>
              <w:jc w:val="both"/>
              <w:rPr>
                <w:rFonts w:eastAsia="標楷體"/>
              </w:rPr>
            </w:pPr>
            <w:r w:rsidRPr="004219B2">
              <w:rPr>
                <w:rFonts w:eastAsia="標楷體" w:hint="eastAsia"/>
              </w:rPr>
              <w:t>當年度申請升等教師須將升等相關資料於本校規定期限前，送至院辦公室。</w:t>
            </w:r>
          </w:p>
        </w:tc>
      </w:tr>
      <w:tr w:rsidR="00075A63" w:rsidRPr="004219B2" w14:paraId="5B9BB91D" w14:textId="77777777" w:rsidTr="00BF48B6">
        <w:tc>
          <w:tcPr>
            <w:tcW w:w="1276" w:type="dxa"/>
          </w:tcPr>
          <w:p w14:paraId="7F1DF923" w14:textId="77777777" w:rsidR="00B56731" w:rsidRPr="004219B2" w:rsidRDefault="0020235D" w:rsidP="00B94E06">
            <w:pPr>
              <w:rPr>
                <w:rFonts w:eastAsia="標楷體"/>
              </w:rPr>
            </w:pPr>
            <w:r w:rsidRPr="004219B2">
              <w:rPr>
                <w:rFonts w:eastAsia="標楷體" w:hint="eastAsia"/>
              </w:rPr>
              <w:t>第八</w:t>
            </w:r>
            <w:r w:rsidR="00B56731" w:rsidRPr="004219B2">
              <w:rPr>
                <w:rFonts w:eastAsia="標楷體" w:hint="eastAsia"/>
              </w:rPr>
              <w:t>條</w:t>
            </w:r>
          </w:p>
        </w:tc>
        <w:tc>
          <w:tcPr>
            <w:tcW w:w="8250" w:type="dxa"/>
          </w:tcPr>
          <w:p w14:paraId="3BEBAEBF" w14:textId="77777777" w:rsidR="00B56731" w:rsidRPr="004219B2" w:rsidRDefault="00B56731" w:rsidP="00145447">
            <w:pPr>
              <w:jc w:val="both"/>
              <w:rPr>
                <w:rFonts w:eastAsia="標楷體"/>
              </w:rPr>
            </w:pPr>
            <w:r w:rsidRPr="004219B2">
              <w:rPr>
                <w:rFonts w:eastAsia="標楷體" w:hint="eastAsia"/>
              </w:rPr>
              <w:t>本委員會召開會議審議本所教師之升等時，須有三分之二以上（含）之委員出席方得開會，出席委員三分之二以上</w:t>
            </w:r>
            <w:r w:rsidRPr="004219B2">
              <w:rPr>
                <w:rFonts w:eastAsia="標楷體" w:hint="eastAsia"/>
              </w:rPr>
              <w:t>(</w:t>
            </w:r>
            <w:r w:rsidRPr="004219B2">
              <w:rPr>
                <w:rFonts w:eastAsia="標楷體" w:hint="eastAsia"/>
              </w:rPr>
              <w:t>含</w:t>
            </w:r>
            <w:r w:rsidRPr="004219B2">
              <w:rPr>
                <w:rFonts w:eastAsia="標楷體" w:hint="eastAsia"/>
              </w:rPr>
              <w:t>)</w:t>
            </w:r>
            <w:r w:rsidRPr="004219B2">
              <w:rPr>
                <w:rFonts w:eastAsia="標楷體" w:hint="eastAsia"/>
              </w:rPr>
              <w:t>之同意始得決議。</w:t>
            </w:r>
          </w:p>
        </w:tc>
      </w:tr>
      <w:tr w:rsidR="00075A63" w:rsidRPr="004219B2" w14:paraId="19445281" w14:textId="77777777" w:rsidTr="00BF48B6">
        <w:tc>
          <w:tcPr>
            <w:tcW w:w="1276" w:type="dxa"/>
          </w:tcPr>
          <w:p w14:paraId="001984AD" w14:textId="77777777" w:rsidR="00B56731" w:rsidRPr="004219B2" w:rsidRDefault="0020235D" w:rsidP="00B94E06">
            <w:pPr>
              <w:rPr>
                <w:rFonts w:eastAsia="標楷體"/>
              </w:rPr>
            </w:pPr>
            <w:r w:rsidRPr="004219B2">
              <w:rPr>
                <w:rFonts w:eastAsia="標楷體" w:hint="eastAsia"/>
              </w:rPr>
              <w:t>第九</w:t>
            </w:r>
            <w:r w:rsidR="00B56731" w:rsidRPr="004219B2">
              <w:rPr>
                <w:rFonts w:eastAsia="標楷體" w:hint="eastAsia"/>
              </w:rPr>
              <w:t>條</w:t>
            </w:r>
          </w:p>
        </w:tc>
        <w:tc>
          <w:tcPr>
            <w:tcW w:w="8250" w:type="dxa"/>
          </w:tcPr>
          <w:p w14:paraId="6E038CFA" w14:textId="49C9BF41" w:rsidR="00B56731" w:rsidRPr="004219B2" w:rsidRDefault="00117390" w:rsidP="00145447">
            <w:pPr>
              <w:jc w:val="both"/>
              <w:rPr>
                <w:rFonts w:eastAsia="標楷體"/>
              </w:rPr>
            </w:pPr>
            <w:r w:rsidRPr="004219B2">
              <w:rPr>
                <w:rFonts w:eastAsia="標楷體" w:hint="eastAsia"/>
              </w:rPr>
              <w:t>系教評</w:t>
            </w:r>
            <w:r w:rsidR="00B56731" w:rsidRPr="004219B2">
              <w:rPr>
                <w:rFonts w:eastAsia="標楷體" w:hint="eastAsia"/>
              </w:rPr>
              <w:t>會審議升等案而未獲通過者，應於議決後</w:t>
            </w:r>
            <w:r w:rsidR="004219B2" w:rsidRPr="004219B2">
              <w:rPr>
                <w:rFonts w:eastAsia="標楷體" w:hint="eastAsia"/>
              </w:rPr>
              <w:t>14</w:t>
            </w:r>
            <w:r w:rsidR="004219B2" w:rsidRPr="004219B2">
              <w:rPr>
                <w:rFonts w:eastAsia="標楷體" w:hint="eastAsia"/>
              </w:rPr>
              <w:t>日</w:t>
            </w:r>
            <w:r w:rsidR="00B56731" w:rsidRPr="004219B2">
              <w:rPr>
                <w:rFonts w:eastAsia="標楷體" w:hint="eastAsia"/>
              </w:rPr>
              <w:t>內通知相關系、所及申請升等人員。</w:t>
            </w:r>
          </w:p>
        </w:tc>
      </w:tr>
      <w:tr w:rsidR="00075A63" w:rsidRPr="004219B2" w14:paraId="16D77555" w14:textId="77777777" w:rsidTr="00BF48B6">
        <w:tc>
          <w:tcPr>
            <w:tcW w:w="1276" w:type="dxa"/>
          </w:tcPr>
          <w:p w14:paraId="6D1DCD8B" w14:textId="77777777" w:rsidR="00B56731" w:rsidRPr="004219B2" w:rsidRDefault="0020235D" w:rsidP="00B94E06">
            <w:pPr>
              <w:rPr>
                <w:rFonts w:eastAsia="標楷體"/>
              </w:rPr>
            </w:pPr>
            <w:r w:rsidRPr="004219B2">
              <w:rPr>
                <w:rFonts w:eastAsia="標楷體" w:hint="eastAsia"/>
              </w:rPr>
              <w:t>第十</w:t>
            </w:r>
            <w:r w:rsidR="00B56731" w:rsidRPr="004219B2">
              <w:rPr>
                <w:rFonts w:eastAsia="標楷體" w:hint="eastAsia"/>
              </w:rPr>
              <w:t>條</w:t>
            </w:r>
          </w:p>
        </w:tc>
        <w:tc>
          <w:tcPr>
            <w:tcW w:w="8250" w:type="dxa"/>
          </w:tcPr>
          <w:p w14:paraId="2B632D8E" w14:textId="77777777" w:rsidR="00B56731" w:rsidRPr="004219B2" w:rsidRDefault="00B56731" w:rsidP="00145447">
            <w:pPr>
              <w:jc w:val="both"/>
              <w:rPr>
                <w:rFonts w:eastAsia="標楷體"/>
              </w:rPr>
            </w:pPr>
            <w:r w:rsidRPr="004219B2">
              <w:rPr>
                <w:rFonts w:eastAsia="標楷體" w:hint="eastAsia"/>
              </w:rPr>
              <w:t>升等未通過者，如有不服，得接獲通知七日內以書面說明，向本委員會提出</w:t>
            </w:r>
            <w:proofErr w:type="gramStart"/>
            <w:r w:rsidRPr="004219B2">
              <w:rPr>
                <w:rFonts w:eastAsia="標楷體" w:hint="eastAsia"/>
              </w:rPr>
              <w:lastRenderedPageBreak/>
              <w:t>複</w:t>
            </w:r>
            <w:proofErr w:type="gramEnd"/>
            <w:r w:rsidRPr="004219B2">
              <w:rPr>
                <w:rFonts w:eastAsia="標楷體" w:hint="eastAsia"/>
              </w:rPr>
              <w:t>議申請，</w:t>
            </w:r>
            <w:proofErr w:type="gramStart"/>
            <w:r w:rsidRPr="004219B2">
              <w:rPr>
                <w:rFonts w:eastAsia="標楷體" w:hint="eastAsia"/>
              </w:rPr>
              <w:t>複</w:t>
            </w:r>
            <w:proofErr w:type="gramEnd"/>
            <w:r w:rsidRPr="004219B2">
              <w:rPr>
                <w:rFonts w:eastAsia="標楷體" w:hint="eastAsia"/>
              </w:rPr>
              <w:t>議時由原評審委員會委員</w:t>
            </w:r>
            <w:proofErr w:type="gramStart"/>
            <w:r w:rsidRPr="004219B2">
              <w:rPr>
                <w:rFonts w:eastAsia="標楷體" w:hint="eastAsia"/>
              </w:rPr>
              <w:t>複</w:t>
            </w:r>
            <w:proofErr w:type="gramEnd"/>
            <w:r w:rsidRPr="004219B2">
              <w:rPr>
                <w:rFonts w:eastAsia="標楷體" w:hint="eastAsia"/>
              </w:rPr>
              <w:t>議，經出席委員三分之二以上（含）通過，得變更原決議，</w:t>
            </w:r>
            <w:proofErr w:type="gramStart"/>
            <w:r w:rsidRPr="004219B2">
              <w:rPr>
                <w:rFonts w:eastAsia="標楷體" w:hint="eastAsia"/>
              </w:rPr>
              <w:t>複</w:t>
            </w:r>
            <w:proofErr w:type="gramEnd"/>
            <w:r w:rsidRPr="004219B2">
              <w:rPr>
                <w:rFonts w:eastAsia="標楷體" w:hint="eastAsia"/>
              </w:rPr>
              <w:t>議以一次為限。</w:t>
            </w:r>
          </w:p>
        </w:tc>
      </w:tr>
      <w:tr w:rsidR="00075A63" w:rsidRPr="004219B2" w14:paraId="71E7E797" w14:textId="77777777" w:rsidTr="00BF48B6">
        <w:tc>
          <w:tcPr>
            <w:tcW w:w="1276" w:type="dxa"/>
          </w:tcPr>
          <w:p w14:paraId="080504E5" w14:textId="3214A4DA" w:rsidR="00B56731" w:rsidRPr="004219B2" w:rsidRDefault="00B56731" w:rsidP="00B94E06">
            <w:pPr>
              <w:rPr>
                <w:rFonts w:eastAsia="標楷體"/>
              </w:rPr>
            </w:pPr>
            <w:r w:rsidRPr="004219B2">
              <w:rPr>
                <w:rFonts w:eastAsia="標楷體" w:hint="eastAsia"/>
              </w:rPr>
              <w:lastRenderedPageBreak/>
              <w:t>第十</w:t>
            </w:r>
            <w:r w:rsidR="0020235D" w:rsidRPr="004219B2">
              <w:rPr>
                <w:rFonts w:eastAsia="標楷體" w:hint="eastAsia"/>
              </w:rPr>
              <w:t>一</w:t>
            </w:r>
            <w:r w:rsidRPr="004219B2">
              <w:rPr>
                <w:rFonts w:eastAsia="標楷體" w:hint="eastAsia"/>
              </w:rPr>
              <w:t>條</w:t>
            </w:r>
            <w:r w:rsidRPr="004219B2">
              <w:rPr>
                <w:rFonts w:eastAsia="標楷體" w:hint="eastAsia"/>
              </w:rPr>
              <w:t xml:space="preserve"> </w:t>
            </w:r>
          </w:p>
        </w:tc>
        <w:tc>
          <w:tcPr>
            <w:tcW w:w="8250" w:type="dxa"/>
          </w:tcPr>
          <w:p w14:paraId="439979F1" w14:textId="77777777" w:rsidR="00B56731" w:rsidRPr="004219B2" w:rsidRDefault="00B56731" w:rsidP="00145447">
            <w:pPr>
              <w:jc w:val="both"/>
              <w:rPr>
                <w:rFonts w:eastAsia="標楷體"/>
              </w:rPr>
            </w:pPr>
            <w:r w:rsidRPr="004219B2">
              <w:rPr>
                <w:rFonts w:eastAsia="標楷體" w:hint="eastAsia"/>
              </w:rPr>
              <w:t>本細則若未盡之處，悉依本校教師升等評審辦法辦理。</w:t>
            </w:r>
          </w:p>
        </w:tc>
      </w:tr>
      <w:tr w:rsidR="00075A63" w:rsidRPr="004219B2" w14:paraId="419F8481" w14:textId="77777777" w:rsidTr="00BF48B6">
        <w:tc>
          <w:tcPr>
            <w:tcW w:w="1276" w:type="dxa"/>
          </w:tcPr>
          <w:p w14:paraId="68AC9246" w14:textId="77777777" w:rsidR="00B56731" w:rsidRPr="004219B2" w:rsidRDefault="0020235D" w:rsidP="00B94E06">
            <w:pPr>
              <w:rPr>
                <w:rFonts w:eastAsia="標楷體"/>
              </w:rPr>
            </w:pPr>
            <w:r w:rsidRPr="004219B2">
              <w:rPr>
                <w:rFonts w:eastAsia="標楷體" w:hint="eastAsia"/>
              </w:rPr>
              <w:t>第十二</w:t>
            </w:r>
            <w:r w:rsidR="00B56731" w:rsidRPr="004219B2">
              <w:rPr>
                <w:rFonts w:eastAsia="標楷體" w:hint="eastAsia"/>
              </w:rPr>
              <w:t>條</w:t>
            </w:r>
          </w:p>
        </w:tc>
        <w:tc>
          <w:tcPr>
            <w:tcW w:w="8250" w:type="dxa"/>
          </w:tcPr>
          <w:p w14:paraId="73C0AC51" w14:textId="41739877" w:rsidR="00B56731" w:rsidRPr="004219B2" w:rsidRDefault="00B56731" w:rsidP="00BF48B6">
            <w:pPr>
              <w:jc w:val="both"/>
              <w:rPr>
                <w:rFonts w:eastAsia="標楷體"/>
              </w:rPr>
            </w:pPr>
            <w:r w:rsidRPr="004219B2">
              <w:rPr>
                <w:rFonts w:eastAsia="標楷體" w:hint="eastAsia"/>
              </w:rPr>
              <w:t>本細則</w:t>
            </w:r>
            <w:r w:rsidR="005103A3" w:rsidRPr="004219B2">
              <w:rPr>
                <w:rFonts w:ascii="標楷體" w:eastAsia="標楷體" w:hAnsi="標楷體" w:hint="eastAsia"/>
              </w:rPr>
              <w:t>經系</w:t>
            </w:r>
            <w:r w:rsidR="004219B2" w:rsidRPr="004219B2">
              <w:rPr>
                <w:rFonts w:ascii="標楷體" w:eastAsia="標楷體" w:hAnsi="標楷體" w:hint="eastAsia"/>
              </w:rPr>
              <w:t>、院</w:t>
            </w:r>
            <w:r w:rsidR="005103A3" w:rsidRPr="004219B2">
              <w:rPr>
                <w:rFonts w:ascii="標楷體" w:eastAsia="標楷體" w:hAnsi="標楷體" w:hint="eastAsia"/>
              </w:rPr>
              <w:t>教評會議</w:t>
            </w:r>
            <w:r w:rsidR="004219B2" w:rsidRPr="004219B2">
              <w:rPr>
                <w:rFonts w:ascii="標楷體" w:eastAsia="標楷體" w:hAnsi="標楷體" w:hint="eastAsia"/>
              </w:rPr>
              <w:t>及</w:t>
            </w:r>
            <w:r w:rsidRPr="004219B2">
              <w:rPr>
                <w:rFonts w:eastAsia="標楷體" w:hint="eastAsia"/>
              </w:rPr>
              <w:t>校教評會通過，陳報校長核定後實施，修正時亦同。</w:t>
            </w:r>
          </w:p>
        </w:tc>
      </w:tr>
      <w:tr w:rsidR="00075A63" w:rsidRPr="004219B2" w14:paraId="5AD297A5" w14:textId="77777777" w:rsidTr="00BF48B6">
        <w:tc>
          <w:tcPr>
            <w:tcW w:w="1276" w:type="dxa"/>
          </w:tcPr>
          <w:p w14:paraId="0964F81A" w14:textId="6D900C04" w:rsidR="005A08AE" w:rsidRPr="004219B2" w:rsidRDefault="005A08AE" w:rsidP="00B94E06">
            <w:pPr>
              <w:rPr>
                <w:rFonts w:eastAsia="標楷體"/>
              </w:rPr>
            </w:pPr>
          </w:p>
        </w:tc>
        <w:tc>
          <w:tcPr>
            <w:tcW w:w="8250" w:type="dxa"/>
          </w:tcPr>
          <w:p w14:paraId="018EB56C" w14:textId="22F1ED4F" w:rsidR="005A08AE" w:rsidRPr="004219B2" w:rsidRDefault="005A08AE" w:rsidP="00BF48B6">
            <w:pPr>
              <w:jc w:val="both"/>
              <w:rPr>
                <w:rFonts w:eastAsia="標楷體"/>
              </w:rPr>
            </w:pPr>
          </w:p>
        </w:tc>
      </w:tr>
    </w:tbl>
    <w:p w14:paraId="1FAB240E" w14:textId="77777777" w:rsidR="00B56731" w:rsidRPr="004219B2" w:rsidRDefault="00B56731" w:rsidP="002C4EAB">
      <w:pPr>
        <w:rPr>
          <w:rFonts w:eastAsia="標楷體"/>
        </w:rPr>
        <w:sectPr w:rsidR="00B56731" w:rsidRPr="004219B2" w:rsidSect="00B77195">
          <w:footerReference w:type="even" r:id="rId9"/>
          <w:footerReference w:type="default" r:id="rId10"/>
          <w:pgSz w:w="11906" w:h="16838" w:code="9"/>
          <w:pgMar w:top="1440" w:right="1080" w:bottom="1440" w:left="1080" w:header="851" w:footer="992" w:gutter="0"/>
          <w:cols w:space="425"/>
          <w:docGrid w:type="linesAndChars" w:linePitch="360"/>
        </w:sectPr>
      </w:pPr>
    </w:p>
    <w:p w14:paraId="0392E2BD" w14:textId="2619429F" w:rsidR="001A1099" w:rsidRPr="004219B2" w:rsidRDefault="001A1099" w:rsidP="001A1099">
      <w:pPr>
        <w:pStyle w:val="ab"/>
        <w:spacing w:before="0" w:after="0" w:line="400" w:lineRule="exact"/>
        <w:ind w:leftChars="-99" w:left="482" w:rightChars="-250" w:right="-600" w:hanging="720"/>
        <w:rPr>
          <w:rFonts w:eastAsia="標楷體"/>
          <w:szCs w:val="24"/>
        </w:rPr>
      </w:pPr>
      <w:r w:rsidRPr="004219B2">
        <w:rPr>
          <w:rFonts w:eastAsia="標楷體"/>
          <w:szCs w:val="24"/>
          <w:bdr w:val="single" w:sz="4" w:space="0" w:color="auto"/>
        </w:rPr>
        <w:lastRenderedPageBreak/>
        <w:t>附件</w:t>
      </w:r>
      <w:r w:rsidRPr="004219B2">
        <w:rPr>
          <w:rFonts w:eastAsia="標楷體" w:hint="eastAsia"/>
          <w:szCs w:val="24"/>
        </w:rPr>
        <w:t xml:space="preserve">                                </w:t>
      </w:r>
      <w:r w:rsidRPr="004219B2">
        <w:rPr>
          <w:rFonts w:eastAsia="標楷體" w:hint="eastAsia"/>
          <w:szCs w:val="24"/>
        </w:rPr>
        <w:t>國</w:t>
      </w:r>
      <w:r w:rsidRPr="004219B2">
        <w:rPr>
          <w:rFonts w:eastAsia="標楷體"/>
          <w:szCs w:val="24"/>
        </w:rPr>
        <w:t>立東華大學</w:t>
      </w:r>
      <w:r w:rsidRPr="004219B2">
        <w:rPr>
          <w:rFonts w:eastAsia="標楷體" w:hint="eastAsia"/>
          <w:szCs w:val="24"/>
        </w:rPr>
        <w:t>藝術</w:t>
      </w:r>
      <w:r w:rsidRPr="004219B2">
        <w:rPr>
          <w:rFonts w:eastAsia="標楷體"/>
          <w:szCs w:val="24"/>
        </w:rPr>
        <w:t>學院</w:t>
      </w:r>
      <w:r w:rsidR="00C63FF5" w:rsidRPr="004219B2">
        <w:rPr>
          <w:rFonts w:eastAsia="標楷體" w:hint="eastAsia"/>
          <w:szCs w:val="24"/>
        </w:rPr>
        <w:t>藝術與設計學系</w:t>
      </w:r>
    </w:p>
    <w:p w14:paraId="3511223C" w14:textId="77777777" w:rsidR="001A1099" w:rsidRPr="004219B2" w:rsidRDefault="001A1099" w:rsidP="00075A63">
      <w:pPr>
        <w:widowControl/>
        <w:ind w:rightChars="171" w:right="410" w:firstLineChars="32" w:firstLine="77"/>
        <w:jc w:val="center"/>
        <w:rPr>
          <w:rFonts w:eastAsia="標楷體"/>
          <w:bCs/>
        </w:rPr>
      </w:pPr>
      <w:r w:rsidRPr="004219B2">
        <w:rPr>
          <w:rFonts w:eastAsia="標楷體" w:hint="eastAsia"/>
          <w:bCs/>
        </w:rPr>
        <w:t xml:space="preserve">     </w:t>
      </w:r>
      <w:r w:rsidRPr="004219B2">
        <w:rPr>
          <w:rFonts w:eastAsia="標楷體"/>
          <w:bCs/>
        </w:rPr>
        <w:t>教師申請升等研究成果自我評量表</w:t>
      </w:r>
    </w:p>
    <w:p w14:paraId="6D5B2CC3" w14:textId="151C1A95" w:rsidR="001A1099" w:rsidRPr="004219B2" w:rsidRDefault="00F47B93" w:rsidP="00075A63">
      <w:pPr>
        <w:widowControl/>
        <w:ind w:rightChars="171" w:right="410" w:firstLineChars="32" w:firstLine="77"/>
        <w:jc w:val="center"/>
        <w:rPr>
          <w:rFonts w:eastAsia="標楷體"/>
          <w:bCs/>
        </w:rPr>
      </w:pPr>
      <w:r w:rsidRPr="004219B2">
        <w:rPr>
          <w:rFonts w:eastAsia="標楷體" w:hint="eastAsia"/>
          <w:bCs/>
        </w:rPr>
        <w:t xml:space="preserve"> </w:t>
      </w:r>
    </w:p>
    <w:p w14:paraId="5DD1344B" w14:textId="77777777" w:rsidR="001A1099" w:rsidRPr="004219B2" w:rsidRDefault="001A1099" w:rsidP="00AB31BB">
      <w:pPr>
        <w:pStyle w:val="ab"/>
        <w:spacing w:before="0" w:after="0" w:line="400" w:lineRule="exact"/>
        <w:ind w:leftChars="51" w:left="482" w:rightChars="-250" w:right="-600" w:hangingChars="150" w:hanging="360"/>
        <w:rPr>
          <w:rFonts w:eastAsia="標楷體"/>
          <w:szCs w:val="24"/>
        </w:rPr>
      </w:pPr>
      <w:r w:rsidRPr="004219B2">
        <w:rPr>
          <w:rFonts w:eastAsia="標楷體" w:hint="eastAsia"/>
          <w:bCs/>
          <w:szCs w:val="24"/>
        </w:rPr>
        <w:t>申請人姓名：</w:t>
      </w:r>
      <w:r w:rsidRPr="004219B2">
        <w:rPr>
          <w:rFonts w:eastAsia="標楷體" w:hint="eastAsia"/>
          <w:bCs/>
          <w:szCs w:val="24"/>
        </w:rPr>
        <w:t xml:space="preserve">                           </w:t>
      </w:r>
      <w:r w:rsidRPr="004219B2">
        <w:rPr>
          <w:rFonts w:eastAsia="標楷體" w:hint="eastAsia"/>
          <w:bCs/>
          <w:szCs w:val="24"/>
        </w:rPr>
        <w:t>所屬系所：</w:t>
      </w:r>
      <w:r w:rsidRPr="004219B2">
        <w:rPr>
          <w:rFonts w:eastAsia="標楷體" w:hint="eastAsia"/>
          <w:bCs/>
          <w:szCs w:val="24"/>
        </w:rPr>
        <w:t xml:space="preserve">                               </w:t>
      </w:r>
      <w:proofErr w:type="gramStart"/>
      <w:r w:rsidRPr="004219B2">
        <w:rPr>
          <w:rFonts w:eastAsia="標楷體" w:hint="eastAsia"/>
          <w:bCs/>
          <w:szCs w:val="24"/>
        </w:rPr>
        <w:t>擬升等</w:t>
      </w:r>
      <w:proofErr w:type="gramEnd"/>
      <w:r w:rsidRPr="004219B2">
        <w:rPr>
          <w:rFonts w:eastAsia="標楷體" w:hint="eastAsia"/>
          <w:bCs/>
          <w:szCs w:val="24"/>
        </w:rPr>
        <w:t>職級：</w:t>
      </w:r>
    </w:p>
    <w:p w14:paraId="3DCFFA09" w14:textId="77777777" w:rsidR="001A1099" w:rsidRPr="004219B2" w:rsidRDefault="001A1099" w:rsidP="001A1099">
      <w:pPr>
        <w:rPr>
          <w:rFonts w:eastAsia="標楷體"/>
        </w:rPr>
      </w:pP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908"/>
        <w:gridCol w:w="1268"/>
        <w:gridCol w:w="1402"/>
        <w:gridCol w:w="1402"/>
        <w:gridCol w:w="1402"/>
        <w:gridCol w:w="1318"/>
        <w:gridCol w:w="850"/>
        <w:gridCol w:w="850"/>
        <w:gridCol w:w="936"/>
        <w:gridCol w:w="872"/>
        <w:gridCol w:w="945"/>
        <w:gridCol w:w="867"/>
      </w:tblGrid>
      <w:tr w:rsidR="00075A63" w:rsidRPr="004219B2" w14:paraId="20572E3B" w14:textId="77777777" w:rsidTr="00FF010C">
        <w:tc>
          <w:tcPr>
            <w:tcW w:w="328" w:type="pct"/>
            <w:vAlign w:val="center"/>
          </w:tcPr>
          <w:p w14:paraId="6EB80E79" w14:textId="77777777" w:rsidR="00FF010C" w:rsidRPr="004219B2" w:rsidRDefault="00FF010C" w:rsidP="00050C34">
            <w:pPr>
              <w:rPr>
                <w:rFonts w:eastAsia="標楷體"/>
              </w:rPr>
            </w:pPr>
            <w:r w:rsidRPr="004219B2">
              <w:rPr>
                <w:rFonts w:eastAsia="標楷體"/>
              </w:rPr>
              <w:t>發表</w:t>
            </w:r>
            <w:r w:rsidRPr="004219B2">
              <w:rPr>
                <w:rFonts w:eastAsia="標楷體"/>
              </w:rPr>
              <w:t xml:space="preserve">     </w:t>
            </w:r>
            <w:r w:rsidRPr="004219B2">
              <w:rPr>
                <w:rFonts w:eastAsia="標楷體"/>
              </w:rPr>
              <w:t>時間</w:t>
            </w:r>
          </w:p>
        </w:tc>
        <w:tc>
          <w:tcPr>
            <w:tcW w:w="326" w:type="pct"/>
            <w:vAlign w:val="center"/>
          </w:tcPr>
          <w:p w14:paraId="261024AE" w14:textId="77777777" w:rsidR="00FF010C" w:rsidRPr="004219B2" w:rsidRDefault="00FF010C" w:rsidP="00050C34">
            <w:pPr>
              <w:rPr>
                <w:rFonts w:eastAsia="標楷體"/>
              </w:rPr>
            </w:pPr>
            <w:r w:rsidRPr="004219B2">
              <w:rPr>
                <w:rFonts w:eastAsia="標楷體" w:hint="eastAsia"/>
              </w:rPr>
              <w:t>期刊</w:t>
            </w:r>
          </w:p>
        </w:tc>
        <w:tc>
          <w:tcPr>
            <w:tcW w:w="455" w:type="pct"/>
          </w:tcPr>
          <w:p w14:paraId="545BF044" w14:textId="7749BB5D" w:rsidR="00FF010C" w:rsidRPr="004219B2" w:rsidRDefault="00FF010C" w:rsidP="006E09A6">
            <w:pPr>
              <w:rPr>
                <w:rFonts w:eastAsia="標楷體"/>
              </w:rPr>
            </w:pPr>
            <w:r w:rsidRPr="004219B2">
              <w:rPr>
                <w:rFonts w:eastAsia="標楷體" w:hint="eastAsia"/>
              </w:rPr>
              <w:t>學術論著</w:t>
            </w:r>
            <w:r w:rsidRPr="004219B2">
              <w:rPr>
                <w:rFonts w:eastAsia="標楷體" w:hint="eastAsia"/>
              </w:rPr>
              <w:t>(</w:t>
            </w:r>
            <w:r w:rsidR="006E09A6" w:rsidRPr="004219B2">
              <w:rPr>
                <w:rFonts w:eastAsia="標楷體" w:hint="eastAsia"/>
                <w:lang w:eastAsia="zh-HK"/>
              </w:rPr>
              <w:t>優良</w:t>
            </w:r>
            <w:r w:rsidRPr="004219B2">
              <w:rPr>
                <w:rFonts w:eastAsia="標楷體" w:hint="eastAsia"/>
              </w:rPr>
              <w:t>專書</w:t>
            </w:r>
            <w:r w:rsidRPr="004219B2">
              <w:rPr>
                <w:rFonts w:eastAsia="標楷體" w:hint="eastAsia"/>
              </w:rPr>
              <w:t>/</w:t>
            </w:r>
            <w:r w:rsidR="006E09A6" w:rsidRPr="004219B2">
              <w:rPr>
                <w:rFonts w:eastAsia="標楷體" w:hint="eastAsia"/>
                <w:lang w:eastAsia="zh-HK"/>
              </w:rPr>
              <w:t>良好專書</w:t>
            </w:r>
            <w:r w:rsidR="006E09A6" w:rsidRPr="004219B2">
              <w:rPr>
                <w:rFonts w:eastAsia="標楷體" w:hint="eastAsia"/>
                <w:lang w:eastAsia="zh-HK"/>
              </w:rPr>
              <w:t>/</w:t>
            </w:r>
            <w:r w:rsidR="006E09A6" w:rsidRPr="004219B2">
              <w:rPr>
                <w:rFonts w:eastAsia="標楷體" w:hint="eastAsia"/>
                <w:lang w:eastAsia="zh-HK"/>
              </w:rPr>
              <w:t>專書</w:t>
            </w:r>
            <w:r w:rsidR="006E09A6" w:rsidRPr="004219B2">
              <w:rPr>
                <w:rFonts w:eastAsia="標楷體" w:hint="eastAsia"/>
                <w:lang w:eastAsia="zh-HK"/>
              </w:rPr>
              <w:t>/</w:t>
            </w:r>
            <w:r w:rsidR="006E09A6" w:rsidRPr="004219B2">
              <w:rPr>
                <w:rFonts w:eastAsia="標楷體" w:hint="eastAsia"/>
              </w:rPr>
              <w:t>優良</w:t>
            </w:r>
            <w:proofErr w:type="gramStart"/>
            <w:r w:rsidR="006E09A6" w:rsidRPr="004219B2">
              <w:rPr>
                <w:rFonts w:eastAsia="標楷體" w:hint="eastAsia"/>
              </w:rPr>
              <w:t>專篇</w:t>
            </w:r>
            <w:r w:rsidRPr="004219B2">
              <w:rPr>
                <w:rFonts w:eastAsia="標楷體" w:hint="eastAsia"/>
              </w:rPr>
              <w:t>專章</w:t>
            </w:r>
            <w:proofErr w:type="gramEnd"/>
            <w:r w:rsidRPr="004219B2">
              <w:rPr>
                <w:rFonts w:eastAsia="標楷體" w:hint="eastAsia"/>
              </w:rPr>
              <w:t>/</w:t>
            </w:r>
            <w:r w:rsidR="006E09A6" w:rsidRPr="004219B2">
              <w:rPr>
                <w:rFonts w:eastAsia="標楷體" w:hint="eastAsia"/>
                <w:lang w:eastAsia="zh-HK"/>
              </w:rPr>
              <w:t>優良</w:t>
            </w:r>
            <w:r w:rsidRPr="004219B2">
              <w:rPr>
                <w:rFonts w:eastAsia="標楷體" w:hint="eastAsia"/>
              </w:rPr>
              <w:t>經典譯著</w:t>
            </w:r>
          </w:p>
        </w:tc>
        <w:tc>
          <w:tcPr>
            <w:tcW w:w="503" w:type="pct"/>
          </w:tcPr>
          <w:p w14:paraId="661D3E5D" w14:textId="49FB24B2" w:rsidR="00FF010C" w:rsidRPr="004219B2" w:rsidRDefault="00FF010C" w:rsidP="00050C34">
            <w:pPr>
              <w:rPr>
                <w:rFonts w:eastAsia="標楷體"/>
              </w:rPr>
            </w:pPr>
            <w:r w:rsidRPr="004219B2">
              <w:rPr>
                <w:rFonts w:eastAsia="標楷體" w:hint="eastAsia"/>
              </w:rPr>
              <w:t>視覺藝術與設計展覽及音樂演出、創作發表</w:t>
            </w:r>
          </w:p>
        </w:tc>
        <w:tc>
          <w:tcPr>
            <w:tcW w:w="503" w:type="pct"/>
          </w:tcPr>
          <w:p w14:paraId="0AEE5193" w14:textId="77777777" w:rsidR="00FF010C" w:rsidRPr="004219B2" w:rsidRDefault="00FF010C" w:rsidP="00050C34">
            <w:pPr>
              <w:rPr>
                <w:rFonts w:eastAsia="標楷體"/>
              </w:rPr>
            </w:pPr>
            <w:r w:rsidRPr="004219B2">
              <w:rPr>
                <w:rFonts w:eastAsia="標楷體" w:hint="eastAsia"/>
              </w:rPr>
              <w:t>視覺藝術與設計及音樂創作展演成果之出版</w:t>
            </w:r>
          </w:p>
        </w:tc>
        <w:tc>
          <w:tcPr>
            <w:tcW w:w="503" w:type="pct"/>
          </w:tcPr>
          <w:p w14:paraId="73BC3B6E" w14:textId="77777777" w:rsidR="00FF010C" w:rsidRPr="004219B2" w:rsidRDefault="00FF010C" w:rsidP="00050C34">
            <w:pPr>
              <w:rPr>
                <w:rFonts w:eastAsia="標楷體"/>
              </w:rPr>
            </w:pPr>
            <w:r w:rsidRPr="004219B2">
              <w:rPr>
                <w:rFonts w:eastAsia="標楷體" w:hint="eastAsia"/>
              </w:rPr>
              <w:t>視覺藝術與設計展覽及音樂演出、創作獲得國內外獎項</w:t>
            </w:r>
          </w:p>
        </w:tc>
        <w:tc>
          <w:tcPr>
            <w:tcW w:w="473" w:type="pct"/>
            <w:vAlign w:val="center"/>
          </w:tcPr>
          <w:p w14:paraId="1740F2A9" w14:textId="77777777" w:rsidR="00FF010C" w:rsidRPr="004219B2" w:rsidRDefault="00FF010C" w:rsidP="001C2EBF">
            <w:pPr>
              <w:widowControl/>
              <w:jc w:val="center"/>
              <w:rPr>
                <w:rFonts w:eastAsia="標楷體"/>
              </w:rPr>
            </w:pPr>
            <w:r w:rsidRPr="004219B2">
              <w:rPr>
                <w:rFonts w:eastAsia="標楷體" w:hint="eastAsia"/>
              </w:rPr>
              <w:t>研究計畫</w:t>
            </w:r>
          </w:p>
        </w:tc>
        <w:tc>
          <w:tcPr>
            <w:tcW w:w="305" w:type="pct"/>
            <w:vAlign w:val="center"/>
          </w:tcPr>
          <w:p w14:paraId="5F456FC9" w14:textId="77777777" w:rsidR="00FF010C" w:rsidRPr="004219B2" w:rsidRDefault="00FF010C" w:rsidP="001C2EBF">
            <w:pPr>
              <w:widowControl/>
              <w:jc w:val="center"/>
              <w:rPr>
                <w:rFonts w:eastAsia="標楷體"/>
              </w:rPr>
            </w:pPr>
            <w:r w:rsidRPr="004219B2">
              <w:rPr>
                <w:rFonts w:eastAsia="標楷體"/>
              </w:rPr>
              <w:t>級</w:t>
            </w:r>
            <w:r w:rsidRPr="004219B2">
              <w:rPr>
                <w:rFonts w:eastAsia="標楷體" w:hint="eastAsia"/>
              </w:rPr>
              <w:t>別</w:t>
            </w:r>
          </w:p>
        </w:tc>
        <w:tc>
          <w:tcPr>
            <w:tcW w:w="305" w:type="pct"/>
            <w:vAlign w:val="center"/>
          </w:tcPr>
          <w:p w14:paraId="05DE6197" w14:textId="77777777" w:rsidR="00FF010C" w:rsidRPr="004219B2" w:rsidRDefault="00FF010C" w:rsidP="001C2EBF">
            <w:pPr>
              <w:widowControl/>
              <w:jc w:val="center"/>
              <w:rPr>
                <w:rFonts w:eastAsia="標楷體"/>
              </w:rPr>
            </w:pPr>
            <w:r w:rsidRPr="004219B2">
              <w:rPr>
                <w:rFonts w:eastAsia="標楷體" w:hint="eastAsia"/>
              </w:rPr>
              <w:t>獲獎</w:t>
            </w:r>
          </w:p>
          <w:p w14:paraId="3F52A317" w14:textId="77777777" w:rsidR="00FF010C" w:rsidRPr="004219B2" w:rsidRDefault="00FF010C" w:rsidP="001C2EBF">
            <w:pPr>
              <w:widowControl/>
              <w:jc w:val="center"/>
              <w:rPr>
                <w:rFonts w:eastAsia="標楷體"/>
              </w:rPr>
            </w:pPr>
            <w:r w:rsidRPr="004219B2">
              <w:rPr>
                <w:rFonts w:eastAsia="標楷體" w:hint="eastAsia"/>
              </w:rPr>
              <w:t>等第</w:t>
            </w:r>
          </w:p>
        </w:tc>
        <w:tc>
          <w:tcPr>
            <w:tcW w:w="336" w:type="pct"/>
            <w:vAlign w:val="center"/>
          </w:tcPr>
          <w:p w14:paraId="60477CE6" w14:textId="77777777" w:rsidR="00FF010C" w:rsidRPr="004219B2" w:rsidRDefault="00FF010C" w:rsidP="001C2EBF">
            <w:pPr>
              <w:widowControl/>
              <w:jc w:val="center"/>
              <w:rPr>
                <w:rFonts w:eastAsia="標楷體"/>
              </w:rPr>
            </w:pPr>
            <w:r w:rsidRPr="004219B2">
              <w:rPr>
                <w:rFonts w:eastAsia="標楷體"/>
              </w:rPr>
              <w:t>作者</w:t>
            </w:r>
          </w:p>
          <w:p w14:paraId="318F71B3" w14:textId="77777777" w:rsidR="00FF010C" w:rsidRPr="004219B2" w:rsidRDefault="00FF010C" w:rsidP="001C2EBF">
            <w:pPr>
              <w:widowControl/>
              <w:jc w:val="center"/>
              <w:rPr>
                <w:rFonts w:eastAsia="標楷體"/>
              </w:rPr>
            </w:pPr>
            <w:r w:rsidRPr="004219B2">
              <w:rPr>
                <w:rFonts w:eastAsia="標楷體" w:hint="eastAsia"/>
              </w:rPr>
              <w:t>身份</w:t>
            </w:r>
          </w:p>
        </w:tc>
        <w:tc>
          <w:tcPr>
            <w:tcW w:w="313" w:type="pct"/>
            <w:vAlign w:val="center"/>
          </w:tcPr>
          <w:p w14:paraId="6709BA50" w14:textId="77777777" w:rsidR="00FF010C" w:rsidRPr="004219B2" w:rsidRDefault="00FF010C" w:rsidP="001C2EBF">
            <w:pPr>
              <w:widowControl/>
              <w:jc w:val="center"/>
              <w:rPr>
                <w:rFonts w:eastAsia="標楷體"/>
              </w:rPr>
            </w:pPr>
            <w:r w:rsidRPr="004219B2">
              <w:rPr>
                <w:rFonts w:eastAsia="標楷體"/>
              </w:rPr>
              <w:t>作者序位</w:t>
            </w:r>
          </w:p>
        </w:tc>
        <w:tc>
          <w:tcPr>
            <w:tcW w:w="339" w:type="pct"/>
            <w:vAlign w:val="center"/>
          </w:tcPr>
          <w:p w14:paraId="7B3D8A8B" w14:textId="77777777" w:rsidR="00FF010C" w:rsidRPr="004219B2" w:rsidRDefault="00FF010C" w:rsidP="001C2EBF">
            <w:pPr>
              <w:widowControl/>
              <w:rPr>
                <w:rFonts w:eastAsia="標楷體"/>
              </w:rPr>
            </w:pPr>
            <w:r w:rsidRPr="004219B2">
              <w:rPr>
                <w:rFonts w:eastAsia="標楷體"/>
              </w:rPr>
              <w:t>若非單一作者時，</w:t>
            </w:r>
            <w:proofErr w:type="gramStart"/>
            <w:r w:rsidRPr="004219B2">
              <w:rPr>
                <w:rFonts w:eastAsia="標楷體"/>
              </w:rPr>
              <w:t>採</w:t>
            </w:r>
            <w:proofErr w:type="gramEnd"/>
            <w:r w:rsidRPr="004219B2">
              <w:rPr>
                <w:rFonts w:eastAsia="標楷體"/>
              </w:rPr>
              <w:t>計權數</w:t>
            </w:r>
          </w:p>
        </w:tc>
        <w:tc>
          <w:tcPr>
            <w:tcW w:w="311" w:type="pct"/>
            <w:vAlign w:val="center"/>
          </w:tcPr>
          <w:p w14:paraId="02F8DD87" w14:textId="77777777" w:rsidR="00FF010C" w:rsidRPr="004219B2" w:rsidRDefault="00FF010C" w:rsidP="001C2EBF">
            <w:pPr>
              <w:widowControl/>
              <w:jc w:val="center"/>
              <w:rPr>
                <w:rFonts w:eastAsia="標楷體"/>
              </w:rPr>
            </w:pPr>
            <w:proofErr w:type="gramStart"/>
            <w:r w:rsidRPr="004219B2">
              <w:rPr>
                <w:rFonts w:eastAsia="標楷體" w:hint="eastAsia"/>
              </w:rPr>
              <w:t>敘分</w:t>
            </w:r>
            <w:proofErr w:type="gramEnd"/>
          </w:p>
        </w:tc>
      </w:tr>
      <w:tr w:rsidR="00075A63" w:rsidRPr="004219B2" w14:paraId="4C4E390E" w14:textId="77777777" w:rsidTr="00FF010C">
        <w:trPr>
          <w:trHeight w:val="737"/>
        </w:trPr>
        <w:tc>
          <w:tcPr>
            <w:tcW w:w="328" w:type="pct"/>
          </w:tcPr>
          <w:p w14:paraId="7D2E441E" w14:textId="77777777" w:rsidR="00FF010C" w:rsidRPr="004219B2" w:rsidRDefault="00FF010C" w:rsidP="00050C34">
            <w:pPr>
              <w:rPr>
                <w:rFonts w:eastAsia="標楷體"/>
              </w:rPr>
            </w:pPr>
          </w:p>
        </w:tc>
        <w:tc>
          <w:tcPr>
            <w:tcW w:w="326" w:type="pct"/>
          </w:tcPr>
          <w:p w14:paraId="72F83FB0" w14:textId="77777777" w:rsidR="00FF010C" w:rsidRPr="004219B2" w:rsidRDefault="00FF010C" w:rsidP="00050C34">
            <w:pPr>
              <w:rPr>
                <w:rFonts w:eastAsia="標楷體"/>
              </w:rPr>
            </w:pPr>
          </w:p>
        </w:tc>
        <w:tc>
          <w:tcPr>
            <w:tcW w:w="455" w:type="pct"/>
          </w:tcPr>
          <w:p w14:paraId="38B02877" w14:textId="77777777" w:rsidR="00FF010C" w:rsidRPr="004219B2" w:rsidRDefault="00FF010C" w:rsidP="00050C34">
            <w:pPr>
              <w:rPr>
                <w:rFonts w:eastAsia="標楷體"/>
              </w:rPr>
            </w:pPr>
          </w:p>
        </w:tc>
        <w:tc>
          <w:tcPr>
            <w:tcW w:w="503" w:type="pct"/>
          </w:tcPr>
          <w:p w14:paraId="590D3BDD" w14:textId="77777777" w:rsidR="00FF010C" w:rsidRPr="004219B2" w:rsidRDefault="00FF010C" w:rsidP="00050C34">
            <w:pPr>
              <w:rPr>
                <w:rFonts w:eastAsia="標楷體"/>
              </w:rPr>
            </w:pPr>
          </w:p>
        </w:tc>
        <w:tc>
          <w:tcPr>
            <w:tcW w:w="503" w:type="pct"/>
          </w:tcPr>
          <w:p w14:paraId="6BBE76EF" w14:textId="77777777" w:rsidR="00FF010C" w:rsidRPr="004219B2" w:rsidRDefault="00FF010C" w:rsidP="00050C34">
            <w:pPr>
              <w:rPr>
                <w:rFonts w:eastAsia="標楷體"/>
              </w:rPr>
            </w:pPr>
          </w:p>
        </w:tc>
        <w:tc>
          <w:tcPr>
            <w:tcW w:w="503" w:type="pct"/>
          </w:tcPr>
          <w:p w14:paraId="04E58D03" w14:textId="77777777" w:rsidR="00FF010C" w:rsidRPr="004219B2" w:rsidRDefault="00FF010C" w:rsidP="00050C34">
            <w:pPr>
              <w:rPr>
                <w:rFonts w:eastAsia="標楷體"/>
              </w:rPr>
            </w:pPr>
          </w:p>
        </w:tc>
        <w:tc>
          <w:tcPr>
            <w:tcW w:w="473" w:type="pct"/>
          </w:tcPr>
          <w:p w14:paraId="755F6C00" w14:textId="77777777" w:rsidR="00FF010C" w:rsidRPr="004219B2" w:rsidRDefault="00FF010C" w:rsidP="00050C34">
            <w:pPr>
              <w:rPr>
                <w:rFonts w:eastAsia="標楷體"/>
              </w:rPr>
            </w:pPr>
          </w:p>
        </w:tc>
        <w:tc>
          <w:tcPr>
            <w:tcW w:w="305" w:type="pct"/>
          </w:tcPr>
          <w:p w14:paraId="0B1C4C93" w14:textId="77777777" w:rsidR="00FF010C" w:rsidRPr="004219B2" w:rsidRDefault="00FF010C" w:rsidP="00050C34">
            <w:pPr>
              <w:rPr>
                <w:rFonts w:eastAsia="標楷體"/>
              </w:rPr>
            </w:pPr>
          </w:p>
        </w:tc>
        <w:tc>
          <w:tcPr>
            <w:tcW w:w="305" w:type="pct"/>
          </w:tcPr>
          <w:p w14:paraId="57B26317" w14:textId="77777777" w:rsidR="00FF010C" w:rsidRPr="004219B2" w:rsidRDefault="00FF010C" w:rsidP="00050C34">
            <w:pPr>
              <w:rPr>
                <w:rFonts w:eastAsia="標楷體"/>
              </w:rPr>
            </w:pPr>
          </w:p>
        </w:tc>
        <w:tc>
          <w:tcPr>
            <w:tcW w:w="336" w:type="pct"/>
          </w:tcPr>
          <w:p w14:paraId="71905254" w14:textId="77777777" w:rsidR="00FF010C" w:rsidRPr="004219B2" w:rsidRDefault="00FF010C" w:rsidP="00050C34">
            <w:pPr>
              <w:rPr>
                <w:rFonts w:eastAsia="標楷體"/>
              </w:rPr>
            </w:pPr>
          </w:p>
        </w:tc>
        <w:tc>
          <w:tcPr>
            <w:tcW w:w="313" w:type="pct"/>
          </w:tcPr>
          <w:p w14:paraId="48B34CB6" w14:textId="77777777" w:rsidR="00FF010C" w:rsidRPr="004219B2" w:rsidRDefault="00FF010C" w:rsidP="00050C34">
            <w:pPr>
              <w:rPr>
                <w:rFonts w:eastAsia="標楷體"/>
              </w:rPr>
            </w:pPr>
          </w:p>
        </w:tc>
        <w:tc>
          <w:tcPr>
            <w:tcW w:w="339" w:type="pct"/>
          </w:tcPr>
          <w:p w14:paraId="2192C70C" w14:textId="77777777" w:rsidR="00FF010C" w:rsidRPr="004219B2" w:rsidRDefault="00FF010C" w:rsidP="00050C34">
            <w:pPr>
              <w:rPr>
                <w:rFonts w:eastAsia="標楷體"/>
              </w:rPr>
            </w:pPr>
          </w:p>
        </w:tc>
        <w:tc>
          <w:tcPr>
            <w:tcW w:w="311" w:type="pct"/>
          </w:tcPr>
          <w:p w14:paraId="16EAE48A" w14:textId="77777777" w:rsidR="00FF010C" w:rsidRPr="004219B2" w:rsidRDefault="00FF010C" w:rsidP="00050C34">
            <w:pPr>
              <w:rPr>
                <w:rFonts w:eastAsia="標楷體"/>
              </w:rPr>
            </w:pPr>
          </w:p>
        </w:tc>
      </w:tr>
      <w:tr w:rsidR="00075A63" w:rsidRPr="004219B2" w14:paraId="6EA31B35" w14:textId="77777777" w:rsidTr="00FF010C">
        <w:trPr>
          <w:trHeight w:val="737"/>
        </w:trPr>
        <w:tc>
          <w:tcPr>
            <w:tcW w:w="328" w:type="pct"/>
          </w:tcPr>
          <w:p w14:paraId="6FEFAD64" w14:textId="77777777" w:rsidR="00FF010C" w:rsidRPr="004219B2" w:rsidRDefault="00FF010C" w:rsidP="00050C34">
            <w:pPr>
              <w:rPr>
                <w:rFonts w:eastAsia="標楷體"/>
              </w:rPr>
            </w:pPr>
          </w:p>
        </w:tc>
        <w:tc>
          <w:tcPr>
            <w:tcW w:w="326" w:type="pct"/>
          </w:tcPr>
          <w:p w14:paraId="58DBD754" w14:textId="77777777" w:rsidR="00FF010C" w:rsidRPr="004219B2" w:rsidRDefault="00FF010C" w:rsidP="00050C34">
            <w:pPr>
              <w:rPr>
                <w:rFonts w:eastAsia="標楷體"/>
              </w:rPr>
            </w:pPr>
          </w:p>
        </w:tc>
        <w:tc>
          <w:tcPr>
            <w:tcW w:w="455" w:type="pct"/>
          </w:tcPr>
          <w:p w14:paraId="04E0910E" w14:textId="77777777" w:rsidR="00FF010C" w:rsidRPr="004219B2" w:rsidRDefault="00FF010C" w:rsidP="00050C34">
            <w:pPr>
              <w:rPr>
                <w:rFonts w:eastAsia="標楷體"/>
              </w:rPr>
            </w:pPr>
          </w:p>
        </w:tc>
        <w:tc>
          <w:tcPr>
            <w:tcW w:w="503" w:type="pct"/>
          </w:tcPr>
          <w:p w14:paraId="362969E7" w14:textId="77777777" w:rsidR="00FF010C" w:rsidRPr="004219B2" w:rsidRDefault="00FF010C" w:rsidP="00050C34">
            <w:pPr>
              <w:rPr>
                <w:rFonts w:eastAsia="標楷體"/>
              </w:rPr>
            </w:pPr>
          </w:p>
        </w:tc>
        <w:tc>
          <w:tcPr>
            <w:tcW w:w="503" w:type="pct"/>
          </w:tcPr>
          <w:p w14:paraId="6DD09603" w14:textId="77777777" w:rsidR="00FF010C" w:rsidRPr="004219B2" w:rsidRDefault="00FF010C" w:rsidP="00050C34">
            <w:pPr>
              <w:rPr>
                <w:rFonts w:eastAsia="標楷體"/>
              </w:rPr>
            </w:pPr>
          </w:p>
        </w:tc>
        <w:tc>
          <w:tcPr>
            <w:tcW w:w="503" w:type="pct"/>
          </w:tcPr>
          <w:p w14:paraId="7617DBC9" w14:textId="77777777" w:rsidR="00FF010C" w:rsidRPr="004219B2" w:rsidRDefault="00FF010C" w:rsidP="00050C34">
            <w:pPr>
              <w:rPr>
                <w:rFonts w:eastAsia="標楷體"/>
              </w:rPr>
            </w:pPr>
          </w:p>
        </w:tc>
        <w:tc>
          <w:tcPr>
            <w:tcW w:w="473" w:type="pct"/>
          </w:tcPr>
          <w:p w14:paraId="0C57A10A" w14:textId="77777777" w:rsidR="00FF010C" w:rsidRPr="004219B2" w:rsidRDefault="00FF010C" w:rsidP="00050C34">
            <w:pPr>
              <w:rPr>
                <w:rFonts w:eastAsia="標楷體"/>
              </w:rPr>
            </w:pPr>
          </w:p>
        </w:tc>
        <w:tc>
          <w:tcPr>
            <w:tcW w:w="305" w:type="pct"/>
          </w:tcPr>
          <w:p w14:paraId="0B6D7FBF" w14:textId="77777777" w:rsidR="00FF010C" w:rsidRPr="004219B2" w:rsidRDefault="00FF010C" w:rsidP="00050C34">
            <w:pPr>
              <w:rPr>
                <w:rFonts w:eastAsia="標楷體"/>
              </w:rPr>
            </w:pPr>
          </w:p>
        </w:tc>
        <w:tc>
          <w:tcPr>
            <w:tcW w:w="305" w:type="pct"/>
          </w:tcPr>
          <w:p w14:paraId="02CA70EC" w14:textId="77777777" w:rsidR="00FF010C" w:rsidRPr="004219B2" w:rsidRDefault="00FF010C" w:rsidP="00050C34">
            <w:pPr>
              <w:rPr>
                <w:rFonts w:eastAsia="標楷體"/>
              </w:rPr>
            </w:pPr>
          </w:p>
        </w:tc>
        <w:tc>
          <w:tcPr>
            <w:tcW w:w="336" w:type="pct"/>
          </w:tcPr>
          <w:p w14:paraId="2B5AB97E" w14:textId="77777777" w:rsidR="00FF010C" w:rsidRPr="004219B2" w:rsidRDefault="00FF010C" w:rsidP="00050C34">
            <w:pPr>
              <w:rPr>
                <w:rFonts w:eastAsia="標楷體"/>
              </w:rPr>
            </w:pPr>
          </w:p>
        </w:tc>
        <w:tc>
          <w:tcPr>
            <w:tcW w:w="313" w:type="pct"/>
          </w:tcPr>
          <w:p w14:paraId="528AF39C" w14:textId="77777777" w:rsidR="00FF010C" w:rsidRPr="004219B2" w:rsidRDefault="00FF010C" w:rsidP="00050C34">
            <w:pPr>
              <w:rPr>
                <w:rFonts w:eastAsia="標楷體"/>
              </w:rPr>
            </w:pPr>
          </w:p>
        </w:tc>
        <w:tc>
          <w:tcPr>
            <w:tcW w:w="339" w:type="pct"/>
          </w:tcPr>
          <w:p w14:paraId="37B09A8A" w14:textId="77777777" w:rsidR="00FF010C" w:rsidRPr="004219B2" w:rsidRDefault="00FF010C" w:rsidP="00050C34">
            <w:pPr>
              <w:rPr>
                <w:rFonts w:eastAsia="標楷體"/>
              </w:rPr>
            </w:pPr>
          </w:p>
        </w:tc>
        <w:tc>
          <w:tcPr>
            <w:tcW w:w="311" w:type="pct"/>
          </w:tcPr>
          <w:p w14:paraId="0D256512" w14:textId="77777777" w:rsidR="00FF010C" w:rsidRPr="004219B2" w:rsidRDefault="00FF010C" w:rsidP="00050C34">
            <w:pPr>
              <w:rPr>
                <w:rFonts w:eastAsia="標楷體"/>
              </w:rPr>
            </w:pPr>
          </w:p>
        </w:tc>
      </w:tr>
      <w:tr w:rsidR="00075A63" w:rsidRPr="004219B2" w14:paraId="7B459212" w14:textId="77777777" w:rsidTr="00FF010C">
        <w:trPr>
          <w:trHeight w:val="737"/>
        </w:trPr>
        <w:tc>
          <w:tcPr>
            <w:tcW w:w="328" w:type="pct"/>
          </w:tcPr>
          <w:p w14:paraId="0257BEE3" w14:textId="77777777" w:rsidR="00FF010C" w:rsidRPr="004219B2" w:rsidRDefault="00FF010C" w:rsidP="00050C34">
            <w:pPr>
              <w:rPr>
                <w:rFonts w:eastAsia="標楷體"/>
              </w:rPr>
            </w:pPr>
          </w:p>
        </w:tc>
        <w:tc>
          <w:tcPr>
            <w:tcW w:w="326" w:type="pct"/>
          </w:tcPr>
          <w:p w14:paraId="7B42BD0A" w14:textId="77777777" w:rsidR="00FF010C" w:rsidRPr="004219B2" w:rsidRDefault="00FF010C" w:rsidP="00050C34">
            <w:pPr>
              <w:rPr>
                <w:rFonts w:eastAsia="標楷體"/>
              </w:rPr>
            </w:pPr>
          </w:p>
        </w:tc>
        <w:tc>
          <w:tcPr>
            <w:tcW w:w="455" w:type="pct"/>
          </w:tcPr>
          <w:p w14:paraId="4A5B19C7" w14:textId="77777777" w:rsidR="00FF010C" w:rsidRPr="004219B2" w:rsidRDefault="00FF010C" w:rsidP="00050C34">
            <w:pPr>
              <w:rPr>
                <w:rFonts w:eastAsia="標楷體"/>
              </w:rPr>
            </w:pPr>
          </w:p>
        </w:tc>
        <w:tc>
          <w:tcPr>
            <w:tcW w:w="503" w:type="pct"/>
          </w:tcPr>
          <w:p w14:paraId="23F8BC7D" w14:textId="77777777" w:rsidR="00FF010C" w:rsidRPr="004219B2" w:rsidRDefault="00FF010C" w:rsidP="00050C34">
            <w:pPr>
              <w:rPr>
                <w:rFonts w:eastAsia="標楷體"/>
              </w:rPr>
            </w:pPr>
          </w:p>
        </w:tc>
        <w:tc>
          <w:tcPr>
            <w:tcW w:w="503" w:type="pct"/>
          </w:tcPr>
          <w:p w14:paraId="1863CF0B" w14:textId="77777777" w:rsidR="00FF010C" w:rsidRPr="004219B2" w:rsidRDefault="00FF010C" w:rsidP="00050C34">
            <w:pPr>
              <w:rPr>
                <w:rFonts w:eastAsia="標楷體"/>
              </w:rPr>
            </w:pPr>
          </w:p>
        </w:tc>
        <w:tc>
          <w:tcPr>
            <w:tcW w:w="503" w:type="pct"/>
          </w:tcPr>
          <w:p w14:paraId="480AA559" w14:textId="77777777" w:rsidR="00FF010C" w:rsidRPr="004219B2" w:rsidRDefault="00FF010C" w:rsidP="00050C34">
            <w:pPr>
              <w:rPr>
                <w:rFonts w:eastAsia="標楷體"/>
              </w:rPr>
            </w:pPr>
          </w:p>
        </w:tc>
        <w:tc>
          <w:tcPr>
            <w:tcW w:w="473" w:type="pct"/>
          </w:tcPr>
          <w:p w14:paraId="5B7624B1" w14:textId="77777777" w:rsidR="00FF010C" w:rsidRPr="004219B2" w:rsidRDefault="00FF010C" w:rsidP="00050C34">
            <w:pPr>
              <w:rPr>
                <w:rFonts w:eastAsia="標楷體"/>
              </w:rPr>
            </w:pPr>
          </w:p>
        </w:tc>
        <w:tc>
          <w:tcPr>
            <w:tcW w:w="305" w:type="pct"/>
          </w:tcPr>
          <w:p w14:paraId="36D38548" w14:textId="77777777" w:rsidR="00FF010C" w:rsidRPr="004219B2" w:rsidRDefault="00FF010C" w:rsidP="00050C34">
            <w:pPr>
              <w:rPr>
                <w:rFonts w:eastAsia="標楷體"/>
              </w:rPr>
            </w:pPr>
          </w:p>
        </w:tc>
        <w:tc>
          <w:tcPr>
            <w:tcW w:w="305" w:type="pct"/>
          </w:tcPr>
          <w:p w14:paraId="6BACFAFD" w14:textId="77777777" w:rsidR="00FF010C" w:rsidRPr="004219B2" w:rsidRDefault="00FF010C" w:rsidP="00050C34">
            <w:pPr>
              <w:rPr>
                <w:rFonts w:eastAsia="標楷體"/>
              </w:rPr>
            </w:pPr>
          </w:p>
        </w:tc>
        <w:tc>
          <w:tcPr>
            <w:tcW w:w="336" w:type="pct"/>
          </w:tcPr>
          <w:p w14:paraId="6625A1F6" w14:textId="77777777" w:rsidR="00FF010C" w:rsidRPr="004219B2" w:rsidRDefault="00FF010C" w:rsidP="00050C34">
            <w:pPr>
              <w:rPr>
                <w:rFonts w:eastAsia="標楷體"/>
              </w:rPr>
            </w:pPr>
          </w:p>
        </w:tc>
        <w:tc>
          <w:tcPr>
            <w:tcW w:w="313" w:type="pct"/>
          </w:tcPr>
          <w:p w14:paraId="4CC3437E" w14:textId="77777777" w:rsidR="00FF010C" w:rsidRPr="004219B2" w:rsidRDefault="00FF010C" w:rsidP="00050C34">
            <w:pPr>
              <w:rPr>
                <w:rFonts w:eastAsia="標楷體"/>
              </w:rPr>
            </w:pPr>
          </w:p>
        </w:tc>
        <w:tc>
          <w:tcPr>
            <w:tcW w:w="339" w:type="pct"/>
          </w:tcPr>
          <w:p w14:paraId="7A010C8A" w14:textId="77777777" w:rsidR="00FF010C" w:rsidRPr="004219B2" w:rsidRDefault="00FF010C" w:rsidP="00050C34">
            <w:pPr>
              <w:rPr>
                <w:rFonts w:eastAsia="標楷體"/>
              </w:rPr>
            </w:pPr>
          </w:p>
        </w:tc>
        <w:tc>
          <w:tcPr>
            <w:tcW w:w="311" w:type="pct"/>
          </w:tcPr>
          <w:p w14:paraId="154B0D2F" w14:textId="77777777" w:rsidR="00FF010C" w:rsidRPr="004219B2" w:rsidRDefault="00FF010C" w:rsidP="00050C34">
            <w:pPr>
              <w:rPr>
                <w:rFonts w:eastAsia="標楷體"/>
              </w:rPr>
            </w:pPr>
          </w:p>
        </w:tc>
      </w:tr>
      <w:tr w:rsidR="00075A63" w:rsidRPr="004219B2" w14:paraId="13A634A5" w14:textId="77777777" w:rsidTr="00FF010C">
        <w:trPr>
          <w:trHeight w:val="737"/>
        </w:trPr>
        <w:tc>
          <w:tcPr>
            <w:tcW w:w="328" w:type="pct"/>
          </w:tcPr>
          <w:p w14:paraId="3701C01D" w14:textId="77777777" w:rsidR="00FF010C" w:rsidRPr="004219B2" w:rsidRDefault="00FF010C" w:rsidP="00050C34">
            <w:pPr>
              <w:rPr>
                <w:rFonts w:eastAsia="標楷體"/>
              </w:rPr>
            </w:pPr>
          </w:p>
        </w:tc>
        <w:tc>
          <w:tcPr>
            <w:tcW w:w="326" w:type="pct"/>
          </w:tcPr>
          <w:p w14:paraId="5933F0E0" w14:textId="77777777" w:rsidR="00FF010C" w:rsidRPr="004219B2" w:rsidRDefault="00FF010C" w:rsidP="00050C34">
            <w:pPr>
              <w:rPr>
                <w:rFonts w:eastAsia="標楷體"/>
              </w:rPr>
            </w:pPr>
          </w:p>
        </w:tc>
        <w:tc>
          <w:tcPr>
            <w:tcW w:w="455" w:type="pct"/>
          </w:tcPr>
          <w:p w14:paraId="38ACA122" w14:textId="77777777" w:rsidR="00FF010C" w:rsidRPr="004219B2" w:rsidRDefault="00FF010C" w:rsidP="00050C34">
            <w:pPr>
              <w:rPr>
                <w:rFonts w:eastAsia="標楷體"/>
              </w:rPr>
            </w:pPr>
          </w:p>
        </w:tc>
        <w:tc>
          <w:tcPr>
            <w:tcW w:w="503" w:type="pct"/>
          </w:tcPr>
          <w:p w14:paraId="51AE746F" w14:textId="77777777" w:rsidR="00FF010C" w:rsidRPr="004219B2" w:rsidRDefault="00FF010C" w:rsidP="00050C34">
            <w:pPr>
              <w:rPr>
                <w:rFonts w:eastAsia="標楷體"/>
              </w:rPr>
            </w:pPr>
          </w:p>
        </w:tc>
        <w:tc>
          <w:tcPr>
            <w:tcW w:w="503" w:type="pct"/>
          </w:tcPr>
          <w:p w14:paraId="2CB5B36C" w14:textId="77777777" w:rsidR="00FF010C" w:rsidRPr="004219B2" w:rsidRDefault="00FF010C" w:rsidP="00050C34">
            <w:pPr>
              <w:rPr>
                <w:rFonts w:eastAsia="標楷體"/>
              </w:rPr>
            </w:pPr>
          </w:p>
        </w:tc>
        <w:tc>
          <w:tcPr>
            <w:tcW w:w="503" w:type="pct"/>
          </w:tcPr>
          <w:p w14:paraId="51B0FBB1" w14:textId="77777777" w:rsidR="00FF010C" w:rsidRPr="004219B2" w:rsidRDefault="00FF010C" w:rsidP="00050C34">
            <w:pPr>
              <w:rPr>
                <w:rFonts w:eastAsia="標楷體"/>
              </w:rPr>
            </w:pPr>
          </w:p>
        </w:tc>
        <w:tc>
          <w:tcPr>
            <w:tcW w:w="473" w:type="pct"/>
          </w:tcPr>
          <w:p w14:paraId="0DB49DC1" w14:textId="77777777" w:rsidR="00FF010C" w:rsidRPr="004219B2" w:rsidRDefault="00FF010C" w:rsidP="00050C34">
            <w:pPr>
              <w:rPr>
                <w:rFonts w:eastAsia="標楷體"/>
              </w:rPr>
            </w:pPr>
          </w:p>
        </w:tc>
        <w:tc>
          <w:tcPr>
            <w:tcW w:w="305" w:type="pct"/>
          </w:tcPr>
          <w:p w14:paraId="65C52CD1" w14:textId="77777777" w:rsidR="00FF010C" w:rsidRPr="004219B2" w:rsidRDefault="00FF010C" w:rsidP="00050C34">
            <w:pPr>
              <w:rPr>
                <w:rFonts w:eastAsia="標楷體"/>
              </w:rPr>
            </w:pPr>
          </w:p>
        </w:tc>
        <w:tc>
          <w:tcPr>
            <w:tcW w:w="305" w:type="pct"/>
          </w:tcPr>
          <w:p w14:paraId="58553ED7" w14:textId="77777777" w:rsidR="00FF010C" w:rsidRPr="004219B2" w:rsidRDefault="00FF010C" w:rsidP="00050C34">
            <w:pPr>
              <w:rPr>
                <w:rFonts w:eastAsia="標楷體"/>
              </w:rPr>
            </w:pPr>
          </w:p>
        </w:tc>
        <w:tc>
          <w:tcPr>
            <w:tcW w:w="336" w:type="pct"/>
          </w:tcPr>
          <w:p w14:paraId="5958B40B" w14:textId="77777777" w:rsidR="00FF010C" w:rsidRPr="004219B2" w:rsidRDefault="00FF010C" w:rsidP="00050C34">
            <w:pPr>
              <w:rPr>
                <w:rFonts w:eastAsia="標楷體"/>
              </w:rPr>
            </w:pPr>
          </w:p>
        </w:tc>
        <w:tc>
          <w:tcPr>
            <w:tcW w:w="313" w:type="pct"/>
          </w:tcPr>
          <w:p w14:paraId="3AFFE017" w14:textId="77777777" w:rsidR="00FF010C" w:rsidRPr="004219B2" w:rsidRDefault="00FF010C" w:rsidP="00050C34">
            <w:pPr>
              <w:rPr>
                <w:rFonts w:eastAsia="標楷體"/>
              </w:rPr>
            </w:pPr>
          </w:p>
        </w:tc>
        <w:tc>
          <w:tcPr>
            <w:tcW w:w="339" w:type="pct"/>
          </w:tcPr>
          <w:p w14:paraId="0544A0E2" w14:textId="77777777" w:rsidR="00FF010C" w:rsidRPr="004219B2" w:rsidRDefault="00FF010C" w:rsidP="00050C34">
            <w:pPr>
              <w:rPr>
                <w:rFonts w:eastAsia="標楷體"/>
              </w:rPr>
            </w:pPr>
          </w:p>
        </w:tc>
        <w:tc>
          <w:tcPr>
            <w:tcW w:w="311" w:type="pct"/>
          </w:tcPr>
          <w:p w14:paraId="34DCBF5D" w14:textId="77777777" w:rsidR="00FF010C" w:rsidRPr="004219B2" w:rsidRDefault="00FF010C" w:rsidP="00050C34">
            <w:pPr>
              <w:rPr>
                <w:rFonts w:eastAsia="標楷體"/>
              </w:rPr>
            </w:pPr>
          </w:p>
        </w:tc>
      </w:tr>
      <w:tr w:rsidR="00075A63" w:rsidRPr="004219B2" w14:paraId="4B9C7DA3" w14:textId="77777777" w:rsidTr="00FF010C">
        <w:trPr>
          <w:trHeight w:val="737"/>
        </w:trPr>
        <w:tc>
          <w:tcPr>
            <w:tcW w:w="328" w:type="pct"/>
          </w:tcPr>
          <w:p w14:paraId="6A3E59F5" w14:textId="77777777" w:rsidR="00FF010C" w:rsidRPr="004219B2" w:rsidRDefault="00FF010C" w:rsidP="00050C34">
            <w:pPr>
              <w:rPr>
                <w:rFonts w:eastAsia="標楷體"/>
              </w:rPr>
            </w:pPr>
          </w:p>
        </w:tc>
        <w:tc>
          <w:tcPr>
            <w:tcW w:w="326" w:type="pct"/>
          </w:tcPr>
          <w:p w14:paraId="750DF8CC" w14:textId="77777777" w:rsidR="00FF010C" w:rsidRPr="004219B2" w:rsidRDefault="00FF010C" w:rsidP="00050C34">
            <w:pPr>
              <w:rPr>
                <w:rFonts w:eastAsia="標楷體"/>
              </w:rPr>
            </w:pPr>
          </w:p>
        </w:tc>
        <w:tc>
          <w:tcPr>
            <w:tcW w:w="455" w:type="pct"/>
          </w:tcPr>
          <w:p w14:paraId="340EA06C" w14:textId="77777777" w:rsidR="00FF010C" w:rsidRPr="004219B2" w:rsidRDefault="00FF010C" w:rsidP="00050C34">
            <w:pPr>
              <w:rPr>
                <w:rFonts w:eastAsia="標楷體"/>
              </w:rPr>
            </w:pPr>
          </w:p>
        </w:tc>
        <w:tc>
          <w:tcPr>
            <w:tcW w:w="503" w:type="pct"/>
          </w:tcPr>
          <w:p w14:paraId="302D21E2" w14:textId="77777777" w:rsidR="00FF010C" w:rsidRPr="004219B2" w:rsidRDefault="00FF010C" w:rsidP="00050C34">
            <w:pPr>
              <w:rPr>
                <w:rFonts w:eastAsia="標楷體"/>
              </w:rPr>
            </w:pPr>
          </w:p>
        </w:tc>
        <w:tc>
          <w:tcPr>
            <w:tcW w:w="503" w:type="pct"/>
          </w:tcPr>
          <w:p w14:paraId="4E799BFD" w14:textId="77777777" w:rsidR="00FF010C" w:rsidRPr="004219B2" w:rsidRDefault="00FF010C" w:rsidP="00050C34">
            <w:pPr>
              <w:rPr>
                <w:rFonts w:eastAsia="標楷體"/>
              </w:rPr>
            </w:pPr>
          </w:p>
        </w:tc>
        <w:tc>
          <w:tcPr>
            <w:tcW w:w="503" w:type="pct"/>
          </w:tcPr>
          <w:p w14:paraId="2A621E4A" w14:textId="77777777" w:rsidR="00FF010C" w:rsidRPr="004219B2" w:rsidRDefault="00FF010C" w:rsidP="00050C34">
            <w:pPr>
              <w:rPr>
                <w:rFonts w:eastAsia="標楷體"/>
              </w:rPr>
            </w:pPr>
          </w:p>
        </w:tc>
        <w:tc>
          <w:tcPr>
            <w:tcW w:w="473" w:type="pct"/>
          </w:tcPr>
          <w:p w14:paraId="1130CD82" w14:textId="77777777" w:rsidR="00FF010C" w:rsidRPr="004219B2" w:rsidRDefault="00FF010C" w:rsidP="00050C34">
            <w:pPr>
              <w:rPr>
                <w:rFonts w:eastAsia="標楷體"/>
              </w:rPr>
            </w:pPr>
          </w:p>
        </w:tc>
        <w:tc>
          <w:tcPr>
            <w:tcW w:w="305" w:type="pct"/>
          </w:tcPr>
          <w:p w14:paraId="38E5D894" w14:textId="77777777" w:rsidR="00FF010C" w:rsidRPr="004219B2" w:rsidRDefault="00FF010C" w:rsidP="00050C34">
            <w:pPr>
              <w:rPr>
                <w:rFonts w:eastAsia="標楷體"/>
              </w:rPr>
            </w:pPr>
          </w:p>
        </w:tc>
        <w:tc>
          <w:tcPr>
            <w:tcW w:w="305" w:type="pct"/>
          </w:tcPr>
          <w:p w14:paraId="64B26C45" w14:textId="77777777" w:rsidR="00FF010C" w:rsidRPr="004219B2" w:rsidRDefault="00FF010C" w:rsidP="00050C34">
            <w:pPr>
              <w:rPr>
                <w:rFonts w:eastAsia="標楷體"/>
              </w:rPr>
            </w:pPr>
          </w:p>
        </w:tc>
        <w:tc>
          <w:tcPr>
            <w:tcW w:w="336" w:type="pct"/>
          </w:tcPr>
          <w:p w14:paraId="2BF09059" w14:textId="77777777" w:rsidR="00FF010C" w:rsidRPr="004219B2" w:rsidRDefault="00FF010C" w:rsidP="00050C34">
            <w:pPr>
              <w:rPr>
                <w:rFonts w:eastAsia="標楷體"/>
              </w:rPr>
            </w:pPr>
          </w:p>
        </w:tc>
        <w:tc>
          <w:tcPr>
            <w:tcW w:w="313" w:type="pct"/>
          </w:tcPr>
          <w:p w14:paraId="46DE74C8" w14:textId="77777777" w:rsidR="00FF010C" w:rsidRPr="004219B2" w:rsidRDefault="00FF010C" w:rsidP="00050C34">
            <w:pPr>
              <w:rPr>
                <w:rFonts w:eastAsia="標楷體"/>
              </w:rPr>
            </w:pPr>
          </w:p>
        </w:tc>
        <w:tc>
          <w:tcPr>
            <w:tcW w:w="339" w:type="pct"/>
          </w:tcPr>
          <w:p w14:paraId="5F32FD50" w14:textId="77777777" w:rsidR="00FF010C" w:rsidRPr="004219B2" w:rsidRDefault="00FF010C" w:rsidP="00050C34">
            <w:pPr>
              <w:rPr>
                <w:rFonts w:eastAsia="標楷體"/>
              </w:rPr>
            </w:pPr>
          </w:p>
        </w:tc>
        <w:tc>
          <w:tcPr>
            <w:tcW w:w="311" w:type="pct"/>
          </w:tcPr>
          <w:p w14:paraId="422CCC0A" w14:textId="77777777" w:rsidR="00FF010C" w:rsidRPr="004219B2" w:rsidRDefault="00FF010C" w:rsidP="00050C34">
            <w:pPr>
              <w:rPr>
                <w:rFonts w:eastAsia="標楷體"/>
              </w:rPr>
            </w:pPr>
          </w:p>
        </w:tc>
      </w:tr>
      <w:tr w:rsidR="00075A63" w:rsidRPr="004219B2" w14:paraId="646F98B4" w14:textId="77777777" w:rsidTr="00FF010C">
        <w:trPr>
          <w:trHeight w:val="737"/>
        </w:trPr>
        <w:tc>
          <w:tcPr>
            <w:tcW w:w="4689" w:type="pct"/>
            <w:gridSpan w:val="12"/>
            <w:vAlign w:val="center"/>
          </w:tcPr>
          <w:p w14:paraId="7D42AAF3" w14:textId="77777777" w:rsidR="00FF010C" w:rsidRPr="004219B2" w:rsidRDefault="00FF010C" w:rsidP="00FF010C">
            <w:pPr>
              <w:jc w:val="center"/>
              <w:rPr>
                <w:rFonts w:eastAsia="標楷體"/>
              </w:rPr>
            </w:pPr>
            <w:r w:rsidRPr="004219B2">
              <w:rPr>
                <w:rFonts w:eastAsia="標楷體" w:hint="eastAsia"/>
                <w:lang w:eastAsia="zh-HK"/>
              </w:rPr>
              <w:t>自評研究成果分數合計</w:t>
            </w:r>
          </w:p>
        </w:tc>
        <w:tc>
          <w:tcPr>
            <w:tcW w:w="311" w:type="pct"/>
          </w:tcPr>
          <w:p w14:paraId="723B3510" w14:textId="02868255" w:rsidR="00FF010C" w:rsidRPr="004219B2" w:rsidRDefault="00FF010C" w:rsidP="00050C34">
            <w:pPr>
              <w:rPr>
                <w:rFonts w:eastAsia="標楷體"/>
              </w:rPr>
            </w:pPr>
          </w:p>
        </w:tc>
      </w:tr>
    </w:tbl>
    <w:p w14:paraId="093FA1E7" w14:textId="07955BCC" w:rsidR="00FF71B3" w:rsidRPr="004219B2" w:rsidRDefault="001A1099" w:rsidP="00754A1B">
      <w:pPr>
        <w:rPr>
          <w:rFonts w:eastAsia="標楷體"/>
        </w:rPr>
      </w:pPr>
      <w:r w:rsidRPr="004219B2">
        <w:rPr>
          <w:rFonts w:eastAsia="標楷體"/>
        </w:rPr>
        <w:t>備註：</w:t>
      </w:r>
      <w:r w:rsidRPr="004219B2">
        <w:rPr>
          <w:rFonts w:eastAsia="標楷體" w:hint="eastAsia"/>
        </w:rPr>
        <w:t>分數計算標準依據</w:t>
      </w:r>
      <w:r w:rsidRPr="004219B2">
        <w:rPr>
          <w:rFonts w:eastAsia="標楷體"/>
        </w:rPr>
        <w:t>國立東華大學</w:t>
      </w:r>
      <w:r w:rsidRPr="004219B2">
        <w:rPr>
          <w:rFonts w:eastAsia="標楷體" w:hint="eastAsia"/>
        </w:rPr>
        <w:t>藝術</w:t>
      </w:r>
      <w:r w:rsidRPr="004219B2">
        <w:rPr>
          <w:rFonts w:eastAsia="標楷體"/>
        </w:rPr>
        <w:t>學院</w:t>
      </w:r>
      <w:r w:rsidR="00075A63" w:rsidRPr="004219B2">
        <w:rPr>
          <w:rFonts w:eastAsia="標楷體" w:hint="eastAsia"/>
        </w:rPr>
        <w:t>藝術與設計學系</w:t>
      </w:r>
      <w:r w:rsidRPr="004219B2">
        <w:rPr>
          <w:rFonts w:eastAsia="標楷體"/>
        </w:rPr>
        <w:t>教師升等評審</w:t>
      </w:r>
      <w:r w:rsidR="00FF010C" w:rsidRPr="004219B2">
        <w:rPr>
          <w:rFonts w:eastAsia="標楷體" w:hint="eastAsia"/>
          <w:lang w:eastAsia="zh-HK"/>
        </w:rPr>
        <w:t>實施要點</w:t>
      </w:r>
      <w:r w:rsidRPr="004219B2">
        <w:rPr>
          <w:rFonts w:eastAsia="標楷體"/>
        </w:rPr>
        <w:t>第</w:t>
      </w:r>
      <w:r w:rsidRPr="004219B2">
        <w:rPr>
          <w:rFonts w:eastAsia="標楷體" w:hint="eastAsia"/>
        </w:rPr>
        <w:t>三</w:t>
      </w:r>
      <w:r w:rsidRPr="004219B2">
        <w:rPr>
          <w:rFonts w:eastAsia="標楷體"/>
        </w:rPr>
        <w:t>條第</w:t>
      </w:r>
      <w:r w:rsidRPr="004219B2">
        <w:rPr>
          <w:rFonts w:eastAsia="標楷體" w:hint="eastAsia"/>
        </w:rPr>
        <w:t>三</w:t>
      </w:r>
      <w:r w:rsidRPr="004219B2">
        <w:rPr>
          <w:rFonts w:eastAsia="標楷體"/>
        </w:rPr>
        <w:t>項第</w:t>
      </w:r>
      <w:r w:rsidR="00923CE3" w:rsidRPr="004219B2">
        <w:rPr>
          <w:rStyle w:val="ac"/>
          <w:rFonts w:eastAsia="標楷體" w:hint="eastAsia"/>
          <w:b w:val="0"/>
        </w:rPr>
        <w:t>（一</w:t>
      </w:r>
      <w:r w:rsidRPr="004219B2">
        <w:rPr>
          <w:rStyle w:val="ac"/>
          <w:rFonts w:eastAsia="標楷體" w:hint="eastAsia"/>
          <w:b w:val="0"/>
        </w:rPr>
        <w:t>）</w:t>
      </w:r>
      <w:r w:rsidRPr="004219B2">
        <w:rPr>
          <w:rFonts w:eastAsia="標楷體"/>
        </w:rPr>
        <w:t>款審定</w:t>
      </w:r>
      <w:r w:rsidRPr="004219B2">
        <w:rPr>
          <w:rFonts w:eastAsia="標楷體" w:hint="eastAsia"/>
        </w:rPr>
        <w:t>。</w:t>
      </w:r>
    </w:p>
    <w:sectPr w:rsidR="00FF71B3" w:rsidRPr="004219B2" w:rsidSect="001072FB">
      <w:footerReference w:type="even" r:id="rId11"/>
      <w:footerReference w:type="default" r:id="rId12"/>
      <w:pgSz w:w="16838" w:h="11906" w:orient="landscape"/>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2D8C6" w14:textId="77777777" w:rsidR="002001EE" w:rsidRDefault="002001EE" w:rsidP="00AF1463">
      <w:r>
        <w:separator/>
      </w:r>
    </w:p>
  </w:endnote>
  <w:endnote w:type="continuationSeparator" w:id="0">
    <w:p w14:paraId="3B8CCB1A" w14:textId="77777777" w:rsidR="002001EE" w:rsidRDefault="002001EE" w:rsidP="00AF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會.">
    <w:altName w:val="SimSun"/>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iauKai">
    <w:altName w:val="Malgun Gothic Semilight"/>
    <w:charset w:val="51"/>
    <w:family w:val="auto"/>
    <w:pitch w:val="variable"/>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54DC6" w14:textId="77777777" w:rsidR="00391398" w:rsidRDefault="00391398" w:rsidP="00796EA2">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FE57003" w14:textId="77777777" w:rsidR="00391398" w:rsidRDefault="003913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80A16" w14:textId="77777777" w:rsidR="00391398" w:rsidRDefault="00391398" w:rsidP="00EB3E6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84067">
      <w:rPr>
        <w:rStyle w:val="a9"/>
        <w:noProof/>
      </w:rPr>
      <w:t>1</w:t>
    </w:r>
    <w:r>
      <w:rPr>
        <w:rStyle w:val="a9"/>
      </w:rPr>
      <w:fldChar w:fldCharType="end"/>
    </w:r>
  </w:p>
  <w:p w14:paraId="6F57E580" w14:textId="77777777" w:rsidR="00391398" w:rsidRDefault="0039139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F80F6" w14:textId="77777777" w:rsidR="00391398" w:rsidRDefault="00391398" w:rsidP="00796EA2">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1A35ACC" w14:textId="77777777" w:rsidR="00391398" w:rsidRDefault="0039139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E808D" w14:textId="77777777" w:rsidR="00391398" w:rsidRDefault="00391398" w:rsidP="00EB3E6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84067">
      <w:rPr>
        <w:rStyle w:val="a9"/>
        <w:noProof/>
      </w:rPr>
      <w:t>12</w:t>
    </w:r>
    <w:r>
      <w:rPr>
        <w:rStyle w:val="a9"/>
      </w:rPr>
      <w:fldChar w:fldCharType="end"/>
    </w:r>
  </w:p>
  <w:p w14:paraId="5CC687F3" w14:textId="77777777" w:rsidR="00391398" w:rsidRDefault="003913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8A991" w14:textId="77777777" w:rsidR="002001EE" w:rsidRDefault="002001EE" w:rsidP="00AF1463">
      <w:r>
        <w:separator/>
      </w:r>
    </w:p>
  </w:footnote>
  <w:footnote w:type="continuationSeparator" w:id="0">
    <w:p w14:paraId="65422380" w14:textId="77777777" w:rsidR="002001EE" w:rsidRDefault="002001EE" w:rsidP="00AF1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80C6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E2182"/>
    <w:multiLevelType w:val="hybridMultilevel"/>
    <w:tmpl w:val="0C7EAA00"/>
    <w:lvl w:ilvl="0" w:tplc="04BA8E64">
      <w:start w:val="2"/>
      <w:numFmt w:val="decimal"/>
      <w:lvlText w:val="%1、"/>
      <w:lvlJc w:val="left"/>
      <w:pPr>
        <w:tabs>
          <w:tab w:val="num" w:pos="1680"/>
        </w:tabs>
        <w:ind w:left="1680" w:hanging="360"/>
      </w:pPr>
      <w:rPr>
        <w:rFonts w:hAnsi="標楷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
    <w:nsid w:val="06D37A5B"/>
    <w:multiLevelType w:val="hybridMultilevel"/>
    <w:tmpl w:val="9DA8B234"/>
    <w:lvl w:ilvl="0" w:tplc="B4B62A6E">
      <w:start w:val="1"/>
      <w:numFmt w:val="taiwaneseCountingThousand"/>
      <w:lvlText w:val="(%1)"/>
      <w:lvlJc w:val="left"/>
      <w:pPr>
        <w:ind w:left="480" w:hanging="480"/>
      </w:pPr>
      <w:rPr>
        <w:rFonts w:hint="eastAsia"/>
        <w:sz w:val="24"/>
      </w:rPr>
    </w:lvl>
    <w:lvl w:ilvl="1" w:tplc="B4B62A6E">
      <w:start w:val="1"/>
      <w:numFmt w:val="taiwaneseCountingThousand"/>
      <w:lvlText w:val="(%2)"/>
      <w:lvlJc w:val="left"/>
      <w:pPr>
        <w:ind w:left="960" w:hanging="480"/>
      </w:pPr>
      <w:rPr>
        <w:rFonts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0C0C83"/>
    <w:multiLevelType w:val="hybridMultilevel"/>
    <w:tmpl w:val="5FDE1F7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EE1824"/>
    <w:multiLevelType w:val="hybridMultilevel"/>
    <w:tmpl w:val="75943A88"/>
    <w:lvl w:ilvl="0" w:tplc="DD188BF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9B84AD2"/>
    <w:multiLevelType w:val="hybridMultilevel"/>
    <w:tmpl w:val="46848902"/>
    <w:lvl w:ilvl="0" w:tplc="06E4CDD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7501D4"/>
    <w:multiLevelType w:val="hybridMultilevel"/>
    <w:tmpl w:val="81ECD43E"/>
    <w:lvl w:ilvl="0" w:tplc="233E7422">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27D25E6E"/>
    <w:multiLevelType w:val="hybridMultilevel"/>
    <w:tmpl w:val="9B825E3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A46073A"/>
    <w:multiLevelType w:val="hybridMultilevel"/>
    <w:tmpl w:val="D0FC141C"/>
    <w:lvl w:ilvl="0" w:tplc="B4B62A6E">
      <w:start w:val="1"/>
      <w:numFmt w:val="taiwaneseCountingThousand"/>
      <w:lvlText w:val="(%1)"/>
      <w:lvlJc w:val="left"/>
      <w:pPr>
        <w:ind w:left="480" w:hanging="480"/>
      </w:pPr>
      <w:rPr>
        <w:rFonts w:hint="eastAsia"/>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6A4558"/>
    <w:multiLevelType w:val="multilevel"/>
    <w:tmpl w:val="1FBA9524"/>
    <w:lvl w:ilvl="0">
      <w:start w:val="98"/>
      <w:numFmt w:val="decimal"/>
      <w:lvlText w:val="%1"/>
      <w:lvlJc w:val="left"/>
      <w:pPr>
        <w:tabs>
          <w:tab w:val="num" w:pos="804"/>
        </w:tabs>
        <w:ind w:left="804" w:hanging="804"/>
      </w:pPr>
      <w:rPr>
        <w:rFonts w:hint="default"/>
      </w:rPr>
    </w:lvl>
    <w:lvl w:ilvl="1">
      <w:start w:val="12"/>
      <w:numFmt w:val="decimal"/>
      <w:lvlText w:val="%1.%2"/>
      <w:lvlJc w:val="left"/>
      <w:pPr>
        <w:tabs>
          <w:tab w:val="num" w:pos="804"/>
        </w:tabs>
        <w:ind w:left="804" w:hanging="804"/>
      </w:pPr>
      <w:rPr>
        <w:rFonts w:hint="default"/>
      </w:rPr>
    </w:lvl>
    <w:lvl w:ilvl="2">
      <w:start w:val="8"/>
      <w:numFmt w:val="decimalZero"/>
      <w:lvlText w:val="%1.%2.%3"/>
      <w:lvlJc w:val="left"/>
      <w:pPr>
        <w:tabs>
          <w:tab w:val="num" w:pos="804"/>
        </w:tabs>
        <w:ind w:left="804" w:hanging="804"/>
      </w:pPr>
      <w:rPr>
        <w:rFonts w:hint="default"/>
      </w:rPr>
    </w:lvl>
    <w:lvl w:ilvl="3">
      <w:start w:val="1"/>
      <w:numFmt w:val="decimal"/>
      <w:lvlText w:val="%1.%2.%3.%4"/>
      <w:lvlJc w:val="left"/>
      <w:pPr>
        <w:tabs>
          <w:tab w:val="num" w:pos="804"/>
        </w:tabs>
        <w:ind w:left="804" w:hanging="804"/>
      </w:pPr>
      <w:rPr>
        <w:rFonts w:hint="default"/>
      </w:rPr>
    </w:lvl>
    <w:lvl w:ilvl="4">
      <w:start w:val="1"/>
      <w:numFmt w:val="decimal"/>
      <w:lvlText w:val="%1.%2.%3.%4.%5"/>
      <w:lvlJc w:val="left"/>
      <w:pPr>
        <w:tabs>
          <w:tab w:val="num" w:pos="804"/>
        </w:tabs>
        <w:ind w:left="804" w:hanging="80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0E20B0E"/>
    <w:multiLevelType w:val="hybridMultilevel"/>
    <w:tmpl w:val="A79A5008"/>
    <w:lvl w:ilvl="0" w:tplc="0CCAEF1C">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5A54127"/>
    <w:multiLevelType w:val="hybridMultilevel"/>
    <w:tmpl w:val="C6486356"/>
    <w:lvl w:ilvl="0" w:tplc="06E4CDD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86552D"/>
    <w:multiLevelType w:val="hybridMultilevel"/>
    <w:tmpl w:val="025C05FC"/>
    <w:lvl w:ilvl="0" w:tplc="DEF6336C">
      <w:start w:val="1"/>
      <w:numFmt w:val="taiwaneseCountingThousand"/>
      <w:lvlText w:val="%1、"/>
      <w:lvlJc w:val="left"/>
      <w:pPr>
        <w:ind w:left="420" w:hanging="420"/>
      </w:pPr>
      <w:rPr>
        <w:rFonts w:hint="default"/>
        <w:sz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5B7BFA"/>
    <w:multiLevelType w:val="hybridMultilevel"/>
    <w:tmpl w:val="DBD2A29C"/>
    <w:lvl w:ilvl="0" w:tplc="B4B62A6E">
      <w:start w:val="1"/>
      <w:numFmt w:val="taiwaneseCountingThousand"/>
      <w:lvlText w:val="(%1)"/>
      <w:lvlJc w:val="left"/>
      <w:pPr>
        <w:ind w:left="480" w:hanging="480"/>
      </w:pPr>
      <w:rPr>
        <w:rFonts w:hint="eastAsia"/>
        <w:sz w:val="24"/>
      </w:rPr>
    </w:lvl>
    <w:lvl w:ilvl="1" w:tplc="B4B62A6E">
      <w:start w:val="1"/>
      <w:numFmt w:val="taiwaneseCountingThousand"/>
      <w:lvlText w:val="(%2)"/>
      <w:lvlJc w:val="left"/>
      <w:pPr>
        <w:ind w:left="960" w:hanging="480"/>
      </w:pPr>
      <w:rPr>
        <w:rFonts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015965"/>
    <w:multiLevelType w:val="hybridMultilevel"/>
    <w:tmpl w:val="813E8D82"/>
    <w:lvl w:ilvl="0" w:tplc="B4B62A6E">
      <w:start w:val="1"/>
      <w:numFmt w:val="taiwaneseCountingThousand"/>
      <w:lvlText w:val="(%1)"/>
      <w:lvlJc w:val="left"/>
      <w:pPr>
        <w:ind w:left="480" w:hanging="480"/>
      </w:pPr>
      <w:rPr>
        <w:rFonts w:hint="eastAsia"/>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F0058A"/>
    <w:multiLevelType w:val="multilevel"/>
    <w:tmpl w:val="4626A2C0"/>
    <w:lvl w:ilvl="0">
      <w:start w:val="99"/>
      <w:numFmt w:val="decimal"/>
      <w:lvlText w:val="%1"/>
      <w:lvlJc w:val="left"/>
      <w:pPr>
        <w:tabs>
          <w:tab w:val="num" w:pos="804"/>
        </w:tabs>
        <w:ind w:left="804" w:hanging="804"/>
      </w:pPr>
      <w:rPr>
        <w:rFonts w:hint="default"/>
      </w:rPr>
    </w:lvl>
    <w:lvl w:ilvl="1">
      <w:start w:val="3"/>
      <w:numFmt w:val="decimalZero"/>
      <w:lvlText w:val="%1.%2"/>
      <w:lvlJc w:val="left"/>
      <w:pPr>
        <w:tabs>
          <w:tab w:val="num" w:pos="804"/>
        </w:tabs>
        <w:ind w:left="804" w:hanging="804"/>
      </w:pPr>
      <w:rPr>
        <w:rFonts w:hint="default"/>
      </w:rPr>
    </w:lvl>
    <w:lvl w:ilvl="2">
      <w:start w:val="31"/>
      <w:numFmt w:val="decimal"/>
      <w:lvlText w:val="%1.%2.%3"/>
      <w:lvlJc w:val="left"/>
      <w:pPr>
        <w:tabs>
          <w:tab w:val="num" w:pos="804"/>
        </w:tabs>
        <w:ind w:left="804" w:hanging="804"/>
      </w:pPr>
      <w:rPr>
        <w:rFonts w:hint="default"/>
      </w:rPr>
    </w:lvl>
    <w:lvl w:ilvl="3">
      <w:start w:val="1"/>
      <w:numFmt w:val="decimal"/>
      <w:lvlText w:val="%1.%2.%3.%4"/>
      <w:lvlJc w:val="left"/>
      <w:pPr>
        <w:tabs>
          <w:tab w:val="num" w:pos="804"/>
        </w:tabs>
        <w:ind w:left="804" w:hanging="804"/>
      </w:pPr>
      <w:rPr>
        <w:rFonts w:hint="default"/>
      </w:rPr>
    </w:lvl>
    <w:lvl w:ilvl="4">
      <w:start w:val="1"/>
      <w:numFmt w:val="decimal"/>
      <w:lvlText w:val="%1.%2.%3.%4.%5"/>
      <w:lvlJc w:val="left"/>
      <w:pPr>
        <w:tabs>
          <w:tab w:val="num" w:pos="804"/>
        </w:tabs>
        <w:ind w:left="804" w:hanging="80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4344901"/>
    <w:multiLevelType w:val="hybridMultilevel"/>
    <w:tmpl w:val="36D621DC"/>
    <w:lvl w:ilvl="0" w:tplc="6B30A756">
      <w:start w:val="8"/>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B122CE3"/>
    <w:multiLevelType w:val="hybridMultilevel"/>
    <w:tmpl w:val="DD3E3E6C"/>
    <w:lvl w:ilvl="0" w:tplc="B4B62A6E">
      <w:start w:val="1"/>
      <w:numFmt w:val="taiwaneseCountingThousand"/>
      <w:lvlText w:val="(%1)"/>
      <w:lvlJc w:val="left"/>
      <w:pPr>
        <w:ind w:left="480" w:hanging="480"/>
      </w:pPr>
      <w:rPr>
        <w:rFonts w:hint="eastAsia"/>
        <w:sz w:val="24"/>
      </w:rPr>
    </w:lvl>
    <w:lvl w:ilvl="1" w:tplc="3B440A5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B6459B"/>
    <w:multiLevelType w:val="hybridMultilevel"/>
    <w:tmpl w:val="35BE2E5A"/>
    <w:lvl w:ilvl="0" w:tplc="B4B62A6E">
      <w:start w:val="1"/>
      <w:numFmt w:val="taiwaneseCountingThousand"/>
      <w:lvlText w:val="(%1)"/>
      <w:lvlJc w:val="left"/>
      <w:pPr>
        <w:ind w:left="480" w:hanging="480"/>
      </w:pPr>
      <w:rPr>
        <w:rFonts w:hint="eastAsia"/>
        <w:sz w:val="24"/>
      </w:rPr>
    </w:lvl>
    <w:lvl w:ilvl="1" w:tplc="B4B62A6E">
      <w:start w:val="1"/>
      <w:numFmt w:val="taiwaneseCountingThousand"/>
      <w:lvlText w:val="(%2)"/>
      <w:lvlJc w:val="left"/>
      <w:pPr>
        <w:ind w:left="960" w:hanging="480"/>
      </w:pPr>
      <w:rPr>
        <w:rFonts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B26262"/>
    <w:multiLevelType w:val="hybridMultilevel"/>
    <w:tmpl w:val="8BEE99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C225CC"/>
    <w:multiLevelType w:val="hybridMultilevel"/>
    <w:tmpl w:val="74508C00"/>
    <w:lvl w:ilvl="0" w:tplc="63BE030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404890"/>
    <w:multiLevelType w:val="hybridMultilevel"/>
    <w:tmpl w:val="F5404794"/>
    <w:lvl w:ilvl="0" w:tplc="B4B62A6E">
      <w:start w:val="1"/>
      <w:numFmt w:val="taiwaneseCountingThousand"/>
      <w:lvlText w:val="(%1)"/>
      <w:lvlJc w:val="left"/>
      <w:pPr>
        <w:ind w:left="480" w:hanging="480"/>
      </w:pPr>
      <w:rPr>
        <w:rFonts w:hint="eastAsia"/>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87A77BF"/>
    <w:multiLevelType w:val="hybridMultilevel"/>
    <w:tmpl w:val="5FDE1F7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B8420F7"/>
    <w:multiLevelType w:val="hybridMultilevel"/>
    <w:tmpl w:val="76EA702E"/>
    <w:lvl w:ilvl="0" w:tplc="51AC8316">
      <w:start w:val="2"/>
      <w:numFmt w:val="decimal"/>
      <w:lvlText w:val="%1、"/>
      <w:lvlJc w:val="left"/>
      <w:pPr>
        <w:tabs>
          <w:tab w:val="num" w:pos="1680"/>
        </w:tabs>
        <w:ind w:left="1680" w:hanging="360"/>
      </w:pPr>
      <w:rPr>
        <w:rFonts w:hAnsi="標楷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4">
    <w:nsid w:val="5BE76CB3"/>
    <w:multiLevelType w:val="hybridMultilevel"/>
    <w:tmpl w:val="39804246"/>
    <w:lvl w:ilvl="0" w:tplc="9FB68142">
      <w:start w:val="1"/>
      <w:numFmt w:val="japaneseCounting"/>
      <w:lvlText w:val="（%1）"/>
      <w:lvlJc w:val="left"/>
      <w:pPr>
        <w:ind w:left="1200" w:hanging="720"/>
      </w:pPr>
      <w:rPr>
        <w:rFonts w:hint="eastAsi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60090195"/>
    <w:multiLevelType w:val="hybridMultilevel"/>
    <w:tmpl w:val="9D5E9D48"/>
    <w:lvl w:ilvl="0" w:tplc="8DE27C78">
      <w:start w:val="1"/>
      <w:numFmt w:val="japaneseCounting"/>
      <w:lvlText w:val="%1、"/>
      <w:lvlJc w:val="left"/>
      <w:pPr>
        <w:ind w:left="84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9400B"/>
    <w:multiLevelType w:val="hybridMultilevel"/>
    <w:tmpl w:val="7C5407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DA5CD4"/>
    <w:multiLevelType w:val="hybridMultilevel"/>
    <w:tmpl w:val="1A86C5DC"/>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5F72BB"/>
    <w:multiLevelType w:val="multilevel"/>
    <w:tmpl w:val="8AC8BACC"/>
    <w:lvl w:ilvl="0">
      <w:start w:val="99"/>
      <w:numFmt w:val="decimal"/>
      <w:lvlText w:val="%1"/>
      <w:lvlJc w:val="left"/>
      <w:pPr>
        <w:tabs>
          <w:tab w:val="num" w:pos="804"/>
        </w:tabs>
        <w:ind w:left="804" w:hanging="804"/>
      </w:pPr>
      <w:rPr>
        <w:rFonts w:hint="default"/>
      </w:rPr>
    </w:lvl>
    <w:lvl w:ilvl="1">
      <w:start w:val="10"/>
      <w:numFmt w:val="decimal"/>
      <w:lvlText w:val="%1.%2"/>
      <w:lvlJc w:val="left"/>
      <w:pPr>
        <w:tabs>
          <w:tab w:val="num" w:pos="804"/>
        </w:tabs>
        <w:ind w:left="804" w:hanging="804"/>
      </w:pPr>
      <w:rPr>
        <w:rFonts w:hint="default"/>
      </w:rPr>
    </w:lvl>
    <w:lvl w:ilvl="2">
      <w:start w:val="14"/>
      <w:numFmt w:val="decimal"/>
      <w:lvlText w:val="%1.%2.%3"/>
      <w:lvlJc w:val="left"/>
      <w:pPr>
        <w:tabs>
          <w:tab w:val="num" w:pos="5124"/>
        </w:tabs>
        <w:ind w:left="5124" w:hanging="804"/>
      </w:pPr>
      <w:rPr>
        <w:rFonts w:hint="default"/>
      </w:rPr>
    </w:lvl>
    <w:lvl w:ilvl="3">
      <w:start w:val="1"/>
      <w:numFmt w:val="decimal"/>
      <w:lvlText w:val="%1.%2.%3.%4"/>
      <w:lvlJc w:val="left"/>
      <w:pPr>
        <w:tabs>
          <w:tab w:val="num" w:pos="804"/>
        </w:tabs>
        <w:ind w:left="804" w:hanging="804"/>
      </w:pPr>
      <w:rPr>
        <w:rFonts w:hint="default"/>
      </w:rPr>
    </w:lvl>
    <w:lvl w:ilvl="4">
      <w:start w:val="1"/>
      <w:numFmt w:val="decimal"/>
      <w:lvlText w:val="%1.%2.%3.%4.%5"/>
      <w:lvlJc w:val="left"/>
      <w:pPr>
        <w:tabs>
          <w:tab w:val="num" w:pos="804"/>
        </w:tabs>
        <w:ind w:left="804" w:hanging="80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42D4260"/>
    <w:multiLevelType w:val="hybridMultilevel"/>
    <w:tmpl w:val="61D20AE2"/>
    <w:lvl w:ilvl="0" w:tplc="8948292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1"/>
  </w:num>
  <w:num w:numId="2">
    <w:abstractNumId w:val="4"/>
  </w:num>
  <w:num w:numId="3">
    <w:abstractNumId w:val="27"/>
  </w:num>
  <w:num w:numId="4">
    <w:abstractNumId w:val="29"/>
  </w:num>
  <w:num w:numId="5">
    <w:abstractNumId w:val="10"/>
  </w:num>
  <w:num w:numId="6">
    <w:abstractNumId w:val="6"/>
  </w:num>
  <w:num w:numId="7">
    <w:abstractNumId w:val="23"/>
  </w:num>
  <w:num w:numId="8">
    <w:abstractNumId w:val="1"/>
  </w:num>
  <w:num w:numId="9">
    <w:abstractNumId w:val="16"/>
  </w:num>
  <w:num w:numId="10">
    <w:abstractNumId w:val="9"/>
  </w:num>
  <w:num w:numId="11">
    <w:abstractNumId w:val="15"/>
  </w:num>
  <w:num w:numId="12">
    <w:abstractNumId w:val="28"/>
  </w:num>
  <w:num w:numId="13">
    <w:abstractNumId w:val="3"/>
  </w:num>
  <w:num w:numId="14">
    <w:abstractNumId w:val="5"/>
  </w:num>
  <w:num w:numId="15">
    <w:abstractNumId w:val="7"/>
  </w:num>
  <w:num w:numId="16">
    <w:abstractNumId w:val="12"/>
  </w:num>
  <w:num w:numId="17">
    <w:abstractNumId w:val="22"/>
  </w:num>
  <w:num w:numId="18">
    <w:abstractNumId w:val="0"/>
  </w:num>
  <w:num w:numId="19">
    <w:abstractNumId w:val="24"/>
  </w:num>
  <w:num w:numId="20">
    <w:abstractNumId w:val="25"/>
  </w:num>
  <w:num w:numId="21">
    <w:abstractNumId w:val="26"/>
  </w:num>
  <w:num w:numId="22">
    <w:abstractNumId w:val="20"/>
  </w:num>
  <w:num w:numId="23">
    <w:abstractNumId w:val="19"/>
  </w:num>
  <w:num w:numId="24">
    <w:abstractNumId w:val="17"/>
  </w:num>
  <w:num w:numId="25">
    <w:abstractNumId w:val="21"/>
  </w:num>
  <w:num w:numId="26">
    <w:abstractNumId w:val="13"/>
  </w:num>
  <w:num w:numId="27">
    <w:abstractNumId w:val="14"/>
  </w:num>
  <w:num w:numId="28">
    <w:abstractNumId w:val="18"/>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FD"/>
    <w:rsid w:val="00011474"/>
    <w:rsid w:val="000241A1"/>
    <w:rsid w:val="00024F4A"/>
    <w:rsid w:val="00025BC6"/>
    <w:rsid w:val="00026563"/>
    <w:rsid w:val="00031876"/>
    <w:rsid w:val="000342CB"/>
    <w:rsid w:val="00034B18"/>
    <w:rsid w:val="0003744A"/>
    <w:rsid w:val="00045206"/>
    <w:rsid w:val="00050C34"/>
    <w:rsid w:val="0005227F"/>
    <w:rsid w:val="00052AE5"/>
    <w:rsid w:val="000556B4"/>
    <w:rsid w:val="00055D33"/>
    <w:rsid w:val="000561FF"/>
    <w:rsid w:val="0005773F"/>
    <w:rsid w:val="0006040D"/>
    <w:rsid w:val="0006152C"/>
    <w:rsid w:val="000641BB"/>
    <w:rsid w:val="00075A63"/>
    <w:rsid w:val="00082325"/>
    <w:rsid w:val="00083EFA"/>
    <w:rsid w:val="00084D1D"/>
    <w:rsid w:val="000852F6"/>
    <w:rsid w:val="00085811"/>
    <w:rsid w:val="00085DD5"/>
    <w:rsid w:val="00087017"/>
    <w:rsid w:val="000955E9"/>
    <w:rsid w:val="000A0686"/>
    <w:rsid w:val="000A1597"/>
    <w:rsid w:val="000A2D5F"/>
    <w:rsid w:val="000A4459"/>
    <w:rsid w:val="000A576F"/>
    <w:rsid w:val="000A6E01"/>
    <w:rsid w:val="000B2BA7"/>
    <w:rsid w:val="000B2E72"/>
    <w:rsid w:val="000B30AA"/>
    <w:rsid w:val="000B40A6"/>
    <w:rsid w:val="000C05D4"/>
    <w:rsid w:val="000C244B"/>
    <w:rsid w:val="000C3C79"/>
    <w:rsid w:val="000C494B"/>
    <w:rsid w:val="000D10DA"/>
    <w:rsid w:val="000D1DFA"/>
    <w:rsid w:val="000D2534"/>
    <w:rsid w:val="000D2C7F"/>
    <w:rsid w:val="000D30F2"/>
    <w:rsid w:val="000D4137"/>
    <w:rsid w:val="000D6F59"/>
    <w:rsid w:val="000E3B15"/>
    <w:rsid w:val="000E4C51"/>
    <w:rsid w:val="000E5FE0"/>
    <w:rsid w:val="000F27F4"/>
    <w:rsid w:val="00104102"/>
    <w:rsid w:val="00105484"/>
    <w:rsid w:val="001072FB"/>
    <w:rsid w:val="00110054"/>
    <w:rsid w:val="001102C6"/>
    <w:rsid w:val="00117390"/>
    <w:rsid w:val="00120F31"/>
    <w:rsid w:val="0012211E"/>
    <w:rsid w:val="00126121"/>
    <w:rsid w:val="00132D29"/>
    <w:rsid w:val="00132D53"/>
    <w:rsid w:val="00141219"/>
    <w:rsid w:val="00142818"/>
    <w:rsid w:val="00145447"/>
    <w:rsid w:val="001458FC"/>
    <w:rsid w:val="001467EF"/>
    <w:rsid w:val="00147212"/>
    <w:rsid w:val="00150C83"/>
    <w:rsid w:val="00150EE5"/>
    <w:rsid w:val="0015294F"/>
    <w:rsid w:val="00163E36"/>
    <w:rsid w:val="001709C7"/>
    <w:rsid w:val="00176712"/>
    <w:rsid w:val="00176AF5"/>
    <w:rsid w:val="0017727E"/>
    <w:rsid w:val="00183D56"/>
    <w:rsid w:val="00184ED4"/>
    <w:rsid w:val="0019029E"/>
    <w:rsid w:val="00191462"/>
    <w:rsid w:val="00192AC4"/>
    <w:rsid w:val="00195C9B"/>
    <w:rsid w:val="001A0856"/>
    <w:rsid w:val="001A1099"/>
    <w:rsid w:val="001A2B0C"/>
    <w:rsid w:val="001A6607"/>
    <w:rsid w:val="001B155E"/>
    <w:rsid w:val="001B3696"/>
    <w:rsid w:val="001B55A4"/>
    <w:rsid w:val="001C08F7"/>
    <w:rsid w:val="001C2EBF"/>
    <w:rsid w:val="001C3972"/>
    <w:rsid w:val="001C606B"/>
    <w:rsid w:val="001D056F"/>
    <w:rsid w:val="001D2B69"/>
    <w:rsid w:val="001D30B7"/>
    <w:rsid w:val="001D7564"/>
    <w:rsid w:val="001E0AB2"/>
    <w:rsid w:val="001E0FB8"/>
    <w:rsid w:val="001E1958"/>
    <w:rsid w:val="001E7060"/>
    <w:rsid w:val="001F2172"/>
    <w:rsid w:val="002001EE"/>
    <w:rsid w:val="0020068A"/>
    <w:rsid w:val="0020235D"/>
    <w:rsid w:val="00202DDB"/>
    <w:rsid w:val="00203FD7"/>
    <w:rsid w:val="0020680F"/>
    <w:rsid w:val="00210708"/>
    <w:rsid w:val="00220025"/>
    <w:rsid w:val="002228FB"/>
    <w:rsid w:val="0023040D"/>
    <w:rsid w:val="00235894"/>
    <w:rsid w:val="0023717C"/>
    <w:rsid w:val="00242384"/>
    <w:rsid w:val="00245943"/>
    <w:rsid w:val="00247F92"/>
    <w:rsid w:val="0025014F"/>
    <w:rsid w:val="002504B1"/>
    <w:rsid w:val="00252702"/>
    <w:rsid w:val="00256D9E"/>
    <w:rsid w:val="00257A13"/>
    <w:rsid w:val="00294A15"/>
    <w:rsid w:val="00296A27"/>
    <w:rsid w:val="002A0B87"/>
    <w:rsid w:val="002A3D79"/>
    <w:rsid w:val="002A6E2E"/>
    <w:rsid w:val="002B0753"/>
    <w:rsid w:val="002B0B6C"/>
    <w:rsid w:val="002B5F3E"/>
    <w:rsid w:val="002C3EA4"/>
    <w:rsid w:val="002C4D70"/>
    <w:rsid w:val="002C4EAB"/>
    <w:rsid w:val="002D3D0F"/>
    <w:rsid w:val="002E0BE6"/>
    <w:rsid w:val="002E43B1"/>
    <w:rsid w:val="002F170B"/>
    <w:rsid w:val="002F40D5"/>
    <w:rsid w:val="002F6625"/>
    <w:rsid w:val="00302675"/>
    <w:rsid w:val="00302FA6"/>
    <w:rsid w:val="0030369D"/>
    <w:rsid w:val="00304D62"/>
    <w:rsid w:val="00311D84"/>
    <w:rsid w:val="00323105"/>
    <w:rsid w:val="003266F4"/>
    <w:rsid w:val="00334854"/>
    <w:rsid w:val="00337892"/>
    <w:rsid w:val="00341223"/>
    <w:rsid w:val="003428F5"/>
    <w:rsid w:val="003445ED"/>
    <w:rsid w:val="00344C0F"/>
    <w:rsid w:val="0034626E"/>
    <w:rsid w:val="0035400D"/>
    <w:rsid w:val="00357120"/>
    <w:rsid w:val="00357141"/>
    <w:rsid w:val="0036631A"/>
    <w:rsid w:val="003708CF"/>
    <w:rsid w:val="003719BE"/>
    <w:rsid w:val="00372AD3"/>
    <w:rsid w:val="003756A4"/>
    <w:rsid w:val="00383C62"/>
    <w:rsid w:val="00384338"/>
    <w:rsid w:val="00391307"/>
    <w:rsid w:val="00391398"/>
    <w:rsid w:val="00391553"/>
    <w:rsid w:val="003937B5"/>
    <w:rsid w:val="0039490B"/>
    <w:rsid w:val="00397C23"/>
    <w:rsid w:val="003A1DF1"/>
    <w:rsid w:val="003A227B"/>
    <w:rsid w:val="003A49E9"/>
    <w:rsid w:val="003A4F60"/>
    <w:rsid w:val="003B1E3E"/>
    <w:rsid w:val="003B3140"/>
    <w:rsid w:val="003B5FA4"/>
    <w:rsid w:val="003B7D9B"/>
    <w:rsid w:val="003C533C"/>
    <w:rsid w:val="003C7A57"/>
    <w:rsid w:val="003D0034"/>
    <w:rsid w:val="003E1AAF"/>
    <w:rsid w:val="003E1DFC"/>
    <w:rsid w:val="003E4039"/>
    <w:rsid w:val="003E6AE4"/>
    <w:rsid w:val="003E7EBE"/>
    <w:rsid w:val="003F026C"/>
    <w:rsid w:val="003F1285"/>
    <w:rsid w:val="003F7231"/>
    <w:rsid w:val="00400F32"/>
    <w:rsid w:val="00403F47"/>
    <w:rsid w:val="00404D9E"/>
    <w:rsid w:val="00415C78"/>
    <w:rsid w:val="0041764E"/>
    <w:rsid w:val="004219B2"/>
    <w:rsid w:val="00423BED"/>
    <w:rsid w:val="00434C3D"/>
    <w:rsid w:val="004367C0"/>
    <w:rsid w:val="00436856"/>
    <w:rsid w:val="00441DB3"/>
    <w:rsid w:val="004453FA"/>
    <w:rsid w:val="00447842"/>
    <w:rsid w:val="00452FF3"/>
    <w:rsid w:val="004559A3"/>
    <w:rsid w:val="00464294"/>
    <w:rsid w:val="004705AB"/>
    <w:rsid w:val="0047193C"/>
    <w:rsid w:val="0048168C"/>
    <w:rsid w:val="00481DAC"/>
    <w:rsid w:val="00484067"/>
    <w:rsid w:val="00486F38"/>
    <w:rsid w:val="00487BF6"/>
    <w:rsid w:val="00492A0E"/>
    <w:rsid w:val="0049579D"/>
    <w:rsid w:val="004A10C6"/>
    <w:rsid w:val="004A326C"/>
    <w:rsid w:val="004A42B2"/>
    <w:rsid w:val="004A6E8B"/>
    <w:rsid w:val="004B4CD2"/>
    <w:rsid w:val="004B6E66"/>
    <w:rsid w:val="004B7A63"/>
    <w:rsid w:val="004C11B5"/>
    <w:rsid w:val="004C4616"/>
    <w:rsid w:val="004C4B35"/>
    <w:rsid w:val="004D1DA8"/>
    <w:rsid w:val="004E0C98"/>
    <w:rsid w:val="004E1427"/>
    <w:rsid w:val="004E2D2F"/>
    <w:rsid w:val="004F5227"/>
    <w:rsid w:val="00501325"/>
    <w:rsid w:val="00501ACA"/>
    <w:rsid w:val="00501DED"/>
    <w:rsid w:val="00502422"/>
    <w:rsid w:val="005103A3"/>
    <w:rsid w:val="00510408"/>
    <w:rsid w:val="00510FDD"/>
    <w:rsid w:val="00511D28"/>
    <w:rsid w:val="00522FE0"/>
    <w:rsid w:val="00526382"/>
    <w:rsid w:val="005265FF"/>
    <w:rsid w:val="00527160"/>
    <w:rsid w:val="0053203A"/>
    <w:rsid w:val="00540422"/>
    <w:rsid w:val="00544067"/>
    <w:rsid w:val="00547FBD"/>
    <w:rsid w:val="00553289"/>
    <w:rsid w:val="00555628"/>
    <w:rsid w:val="005575FD"/>
    <w:rsid w:val="0055786C"/>
    <w:rsid w:val="0055798A"/>
    <w:rsid w:val="00557E8A"/>
    <w:rsid w:val="00564395"/>
    <w:rsid w:val="00566076"/>
    <w:rsid w:val="00566D52"/>
    <w:rsid w:val="00581386"/>
    <w:rsid w:val="00594CA6"/>
    <w:rsid w:val="005A08AE"/>
    <w:rsid w:val="005A168A"/>
    <w:rsid w:val="005A42BD"/>
    <w:rsid w:val="005B17ED"/>
    <w:rsid w:val="005B506E"/>
    <w:rsid w:val="005C22C9"/>
    <w:rsid w:val="005C5961"/>
    <w:rsid w:val="005C75E7"/>
    <w:rsid w:val="005D058C"/>
    <w:rsid w:val="005D104D"/>
    <w:rsid w:val="005D1363"/>
    <w:rsid w:val="005D2FAB"/>
    <w:rsid w:val="005D41DA"/>
    <w:rsid w:val="005D6603"/>
    <w:rsid w:val="005F03BE"/>
    <w:rsid w:val="00606FAB"/>
    <w:rsid w:val="00610D8A"/>
    <w:rsid w:val="006128CF"/>
    <w:rsid w:val="00623DE8"/>
    <w:rsid w:val="00626091"/>
    <w:rsid w:val="00630C6A"/>
    <w:rsid w:val="006358E2"/>
    <w:rsid w:val="00637AF1"/>
    <w:rsid w:val="006425A3"/>
    <w:rsid w:val="00646B50"/>
    <w:rsid w:val="006533DD"/>
    <w:rsid w:val="006552F1"/>
    <w:rsid w:val="00656480"/>
    <w:rsid w:val="00663F86"/>
    <w:rsid w:val="0066769A"/>
    <w:rsid w:val="006711C7"/>
    <w:rsid w:val="00673059"/>
    <w:rsid w:val="00675B8C"/>
    <w:rsid w:val="00675BF3"/>
    <w:rsid w:val="00675F8D"/>
    <w:rsid w:val="00676244"/>
    <w:rsid w:val="00683993"/>
    <w:rsid w:val="00683A68"/>
    <w:rsid w:val="006849B3"/>
    <w:rsid w:val="00692239"/>
    <w:rsid w:val="00692D51"/>
    <w:rsid w:val="00693371"/>
    <w:rsid w:val="0069554E"/>
    <w:rsid w:val="00695DC2"/>
    <w:rsid w:val="00697CAD"/>
    <w:rsid w:val="006A2C1A"/>
    <w:rsid w:val="006B1B72"/>
    <w:rsid w:val="006B2CCA"/>
    <w:rsid w:val="006B4046"/>
    <w:rsid w:val="006B6ED9"/>
    <w:rsid w:val="006C15CD"/>
    <w:rsid w:val="006C2D84"/>
    <w:rsid w:val="006C6793"/>
    <w:rsid w:val="006D6AA0"/>
    <w:rsid w:val="006E09A6"/>
    <w:rsid w:val="006E1CC0"/>
    <w:rsid w:val="006E231A"/>
    <w:rsid w:val="006E3391"/>
    <w:rsid w:val="006E452E"/>
    <w:rsid w:val="006F0E8E"/>
    <w:rsid w:val="00702E1E"/>
    <w:rsid w:val="007101BC"/>
    <w:rsid w:val="00714A38"/>
    <w:rsid w:val="00714AA2"/>
    <w:rsid w:val="00717B4D"/>
    <w:rsid w:val="007210B4"/>
    <w:rsid w:val="00723F49"/>
    <w:rsid w:val="00725813"/>
    <w:rsid w:val="0072593D"/>
    <w:rsid w:val="00725ED9"/>
    <w:rsid w:val="00731417"/>
    <w:rsid w:val="0074785E"/>
    <w:rsid w:val="00753EDD"/>
    <w:rsid w:val="00754A1B"/>
    <w:rsid w:val="0076187B"/>
    <w:rsid w:val="00762812"/>
    <w:rsid w:val="00762C59"/>
    <w:rsid w:val="00763938"/>
    <w:rsid w:val="007668F5"/>
    <w:rsid w:val="007728DB"/>
    <w:rsid w:val="00780BFE"/>
    <w:rsid w:val="007841FB"/>
    <w:rsid w:val="00784E31"/>
    <w:rsid w:val="00785136"/>
    <w:rsid w:val="00785B5B"/>
    <w:rsid w:val="007872F7"/>
    <w:rsid w:val="0079120D"/>
    <w:rsid w:val="007923D1"/>
    <w:rsid w:val="00792DD8"/>
    <w:rsid w:val="00794324"/>
    <w:rsid w:val="00795B13"/>
    <w:rsid w:val="00796EA2"/>
    <w:rsid w:val="007A1C63"/>
    <w:rsid w:val="007A447C"/>
    <w:rsid w:val="007A447D"/>
    <w:rsid w:val="007B4791"/>
    <w:rsid w:val="007B55AF"/>
    <w:rsid w:val="007B6E85"/>
    <w:rsid w:val="007C3934"/>
    <w:rsid w:val="007C47D2"/>
    <w:rsid w:val="007D1CDD"/>
    <w:rsid w:val="007D544E"/>
    <w:rsid w:val="007E45CB"/>
    <w:rsid w:val="007E5722"/>
    <w:rsid w:val="007E61BF"/>
    <w:rsid w:val="007E77D6"/>
    <w:rsid w:val="007F3B20"/>
    <w:rsid w:val="007F5930"/>
    <w:rsid w:val="007F73EA"/>
    <w:rsid w:val="008034B3"/>
    <w:rsid w:val="00812893"/>
    <w:rsid w:val="00816D33"/>
    <w:rsid w:val="00824F8F"/>
    <w:rsid w:val="00832421"/>
    <w:rsid w:val="008418C1"/>
    <w:rsid w:val="00841BE8"/>
    <w:rsid w:val="008467EC"/>
    <w:rsid w:val="008514BE"/>
    <w:rsid w:val="0085359F"/>
    <w:rsid w:val="00855F2A"/>
    <w:rsid w:val="00856C95"/>
    <w:rsid w:val="00862350"/>
    <w:rsid w:val="00862601"/>
    <w:rsid w:val="00865043"/>
    <w:rsid w:val="00865706"/>
    <w:rsid w:val="008719C7"/>
    <w:rsid w:val="00876B20"/>
    <w:rsid w:val="008774AC"/>
    <w:rsid w:val="00877637"/>
    <w:rsid w:val="00880EDE"/>
    <w:rsid w:val="00882FCB"/>
    <w:rsid w:val="00890BE2"/>
    <w:rsid w:val="00891AA4"/>
    <w:rsid w:val="00892C43"/>
    <w:rsid w:val="008954CD"/>
    <w:rsid w:val="008A2C75"/>
    <w:rsid w:val="008A60F1"/>
    <w:rsid w:val="008B1239"/>
    <w:rsid w:val="008B1F75"/>
    <w:rsid w:val="008B35D8"/>
    <w:rsid w:val="008B3C7F"/>
    <w:rsid w:val="008C03A0"/>
    <w:rsid w:val="008C0C4C"/>
    <w:rsid w:val="008C2231"/>
    <w:rsid w:val="008C4044"/>
    <w:rsid w:val="008C7CA0"/>
    <w:rsid w:val="008D5217"/>
    <w:rsid w:val="008D5E53"/>
    <w:rsid w:val="008D6681"/>
    <w:rsid w:val="008D7481"/>
    <w:rsid w:val="008E012D"/>
    <w:rsid w:val="008E2632"/>
    <w:rsid w:val="008E2E89"/>
    <w:rsid w:val="008E6734"/>
    <w:rsid w:val="008F1382"/>
    <w:rsid w:val="008F360A"/>
    <w:rsid w:val="008F4B5D"/>
    <w:rsid w:val="008F4D0F"/>
    <w:rsid w:val="008F7ABE"/>
    <w:rsid w:val="0090067A"/>
    <w:rsid w:val="00902281"/>
    <w:rsid w:val="0091010F"/>
    <w:rsid w:val="0091492E"/>
    <w:rsid w:val="009171F4"/>
    <w:rsid w:val="0092275E"/>
    <w:rsid w:val="00923CE3"/>
    <w:rsid w:val="00924D54"/>
    <w:rsid w:val="00924EF6"/>
    <w:rsid w:val="00930395"/>
    <w:rsid w:val="00934478"/>
    <w:rsid w:val="009412D9"/>
    <w:rsid w:val="00942EF2"/>
    <w:rsid w:val="009442AF"/>
    <w:rsid w:val="00946E77"/>
    <w:rsid w:val="00951AA5"/>
    <w:rsid w:val="00951B43"/>
    <w:rsid w:val="0095347F"/>
    <w:rsid w:val="00957697"/>
    <w:rsid w:val="009602DB"/>
    <w:rsid w:val="009610FF"/>
    <w:rsid w:val="00961DD5"/>
    <w:rsid w:val="0096535E"/>
    <w:rsid w:val="009713F2"/>
    <w:rsid w:val="00972677"/>
    <w:rsid w:val="0097500B"/>
    <w:rsid w:val="0098046A"/>
    <w:rsid w:val="00981461"/>
    <w:rsid w:val="0098318F"/>
    <w:rsid w:val="009921B0"/>
    <w:rsid w:val="0099333B"/>
    <w:rsid w:val="009A1CA7"/>
    <w:rsid w:val="009A41CF"/>
    <w:rsid w:val="009A79DF"/>
    <w:rsid w:val="009B675D"/>
    <w:rsid w:val="009B72DE"/>
    <w:rsid w:val="009C33C1"/>
    <w:rsid w:val="009D0EC2"/>
    <w:rsid w:val="009D35A6"/>
    <w:rsid w:val="009D4469"/>
    <w:rsid w:val="009D683D"/>
    <w:rsid w:val="009D7643"/>
    <w:rsid w:val="009E23B7"/>
    <w:rsid w:val="009E3515"/>
    <w:rsid w:val="009F1377"/>
    <w:rsid w:val="009F286D"/>
    <w:rsid w:val="009F3881"/>
    <w:rsid w:val="009F74F6"/>
    <w:rsid w:val="009F752C"/>
    <w:rsid w:val="009F75DB"/>
    <w:rsid w:val="00A00B7F"/>
    <w:rsid w:val="00A02435"/>
    <w:rsid w:val="00A04310"/>
    <w:rsid w:val="00A108C4"/>
    <w:rsid w:val="00A10954"/>
    <w:rsid w:val="00A139AC"/>
    <w:rsid w:val="00A13EC4"/>
    <w:rsid w:val="00A15895"/>
    <w:rsid w:val="00A222F2"/>
    <w:rsid w:val="00A30F64"/>
    <w:rsid w:val="00A311E0"/>
    <w:rsid w:val="00A33DA2"/>
    <w:rsid w:val="00A35A0E"/>
    <w:rsid w:val="00A43FC3"/>
    <w:rsid w:val="00A46ACF"/>
    <w:rsid w:val="00A52C65"/>
    <w:rsid w:val="00A53587"/>
    <w:rsid w:val="00A54201"/>
    <w:rsid w:val="00A63BC2"/>
    <w:rsid w:val="00A700C4"/>
    <w:rsid w:val="00A7168C"/>
    <w:rsid w:val="00A71D25"/>
    <w:rsid w:val="00A77AE4"/>
    <w:rsid w:val="00A814CF"/>
    <w:rsid w:val="00A83F08"/>
    <w:rsid w:val="00A87940"/>
    <w:rsid w:val="00AA2C7E"/>
    <w:rsid w:val="00AA3252"/>
    <w:rsid w:val="00AA49FF"/>
    <w:rsid w:val="00AA52FA"/>
    <w:rsid w:val="00AB2B1C"/>
    <w:rsid w:val="00AB31BB"/>
    <w:rsid w:val="00AB5BB9"/>
    <w:rsid w:val="00AC31A4"/>
    <w:rsid w:val="00AC4E5E"/>
    <w:rsid w:val="00AC6EF6"/>
    <w:rsid w:val="00AD0187"/>
    <w:rsid w:val="00AD4B6B"/>
    <w:rsid w:val="00AD5CA7"/>
    <w:rsid w:val="00AD77C8"/>
    <w:rsid w:val="00AF0F61"/>
    <w:rsid w:val="00AF1463"/>
    <w:rsid w:val="00AF295E"/>
    <w:rsid w:val="00AF453A"/>
    <w:rsid w:val="00AF499F"/>
    <w:rsid w:val="00AF51BC"/>
    <w:rsid w:val="00AF5BF7"/>
    <w:rsid w:val="00AF6725"/>
    <w:rsid w:val="00AF7806"/>
    <w:rsid w:val="00AF7E22"/>
    <w:rsid w:val="00B14A65"/>
    <w:rsid w:val="00B25E29"/>
    <w:rsid w:val="00B26477"/>
    <w:rsid w:val="00B3051C"/>
    <w:rsid w:val="00B32F14"/>
    <w:rsid w:val="00B374D2"/>
    <w:rsid w:val="00B43C34"/>
    <w:rsid w:val="00B43EB1"/>
    <w:rsid w:val="00B44CA7"/>
    <w:rsid w:val="00B50E84"/>
    <w:rsid w:val="00B54B63"/>
    <w:rsid w:val="00B55814"/>
    <w:rsid w:val="00B56731"/>
    <w:rsid w:val="00B57AEC"/>
    <w:rsid w:val="00B61597"/>
    <w:rsid w:val="00B62E45"/>
    <w:rsid w:val="00B64594"/>
    <w:rsid w:val="00B677A9"/>
    <w:rsid w:val="00B74CCB"/>
    <w:rsid w:val="00B75804"/>
    <w:rsid w:val="00B77195"/>
    <w:rsid w:val="00B80922"/>
    <w:rsid w:val="00B81502"/>
    <w:rsid w:val="00B831E5"/>
    <w:rsid w:val="00B85B94"/>
    <w:rsid w:val="00B913A6"/>
    <w:rsid w:val="00B923E5"/>
    <w:rsid w:val="00B94E06"/>
    <w:rsid w:val="00B956A2"/>
    <w:rsid w:val="00BA311D"/>
    <w:rsid w:val="00BA7096"/>
    <w:rsid w:val="00BA7EBD"/>
    <w:rsid w:val="00BB0C3C"/>
    <w:rsid w:val="00BC09DC"/>
    <w:rsid w:val="00BC1B2F"/>
    <w:rsid w:val="00BD1B0E"/>
    <w:rsid w:val="00BD2142"/>
    <w:rsid w:val="00BD39B2"/>
    <w:rsid w:val="00BD5FEF"/>
    <w:rsid w:val="00BD75AC"/>
    <w:rsid w:val="00BE0FA5"/>
    <w:rsid w:val="00BE133D"/>
    <w:rsid w:val="00BE5344"/>
    <w:rsid w:val="00BF48B6"/>
    <w:rsid w:val="00BF5266"/>
    <w:rsid w:val="00BF704E"/>
    <w:rsid w:val="00C034D0"/>
    <w:rsid w:val="00C04223"/>
    <w:rsid w:val="00C12963"/>
    <w:rsid w:val="00C16A37"/>
    <w:rsid w:val="00C16A4E"/>
    <w:rsid w:val="00C201B0"/>
    <w:rsid w:val="00C21305"/>
    <w:rsid w:val="00C223CB"/>
    <w:rsid w:val="00C3455C"/>
    <w:rsid w:val="00C40C3D"/>
    <w:rsid w:val="00C434E0"/>
    <w:rsid w:val="00C4441C"/>
    <w:rsid w:val="00C44667"/>
    <w:rsid w:val="00C47498"/>
    <w:rsid w:val="00C50DD1"/>
    <w:rsid w:val="00C516F7"/>
    <w:rsid w:val="00C539EE"/>
    <w:rsid w:val="00C5474B"/>
    <w:rsid w:val="00C56C13"/>
    <w:rsid w:val="00C63C5B"/>
    <w:rsid w:val="00C63FF5"/>
    <w:rsid w:val="00C64610"/>
    <w:rsid w:val="00C6505D"/>
    <w:rsid w:val="00C650F3"/>
    <w:rsid w:val="00C70D81"/>
    <w:rsid w:val="00C71EED"/>
    <w:rsid w:val="00C7265D"/>
    <w:rsid w:val="00C81CFE"/>
    <w:rsid w:val="00C9175C"/>
    <w:rsid w:val="00C918B2"/>
    <w:rsid w:val="00C91D91"/>
    <w:rsid w:val="00C9354C"/>
    <w:rsid w:val="00C94EAF"/>
    <w:rsid w:val="00CA0EA0"/>
    <w:rsid w:val="00CA32EE"/>
    <w:rsid w:val="00CB443A"/>
    <w:rsid w:val="00CB46DE"/>
    <w:rsid w:val="00CB59DD"/>
    <w:rsid w:val="00CD6914"/>
    <w:rsid w:val="00CD6965"/>
    <w:rsid w:val="00CE33EF"/>
    <w:rsid w:val="00CE526C"/>
    <w:rsid w:val="00CF0C47"/>
    <w:rsid w:val="00CF3D61"/>
    <w:rsid w:val="00CF5950"/>
    <w:rsid w:val="00CF73F3"/>
    <w:rsid w:val="00CF7FA8"/>
    <w:rsid w:val="00D01939"/>
    <w:rsid w:val="00D04CCA"/>
    <w:rsid w:val="00D1486B"/>
    <w:rsid w:val="00D15ABE"/>
    <w:rsid w:val="00D1638D"/>
    <w:rsid w:val="00D16FE1"/>
    <w:rsid w:val="00D2070B"/>
    <w:rsid w:val="00D23D74"/>
    <w:rsid w:val="00D24216"/>
    <w:rsid w:val="00D32A38"/>
    <w:rsid w:val="00D33E61"/>
    <w:rsid w:val="00D36C0C"/>
    <w:rsid w:val="00D3717C"/>
    <w:rsid w:val="00D4325D"/>
    <w:rsid w:val="00D44E9A"/>
    <w:rsid w:val="00D464D3"/>
    <w:rsid w:val="00D51E00"/>
    <w:rsid w:val="00D5648D"/>
    <w:rsid w:val="00D56810"/>
    <w:rsid w:val="00D5796B"/>
    <w:rsid w:val="00D63B5D"/>
    <w:rsid w:val="00D64BC8"/>
    <w:rsid w:val="00D65F63"/>
    <w:rsid w:val="00D82317"/>
    <w:rsid w:val="00D83924"/>
    <w:rsid w:val="00D85C80"/>
    <w:rsid w:val="00D8737C"/>
    <w:rsid w:val="00D87A9C"/>
    <w:rsid w:val="00D95385"/>
    <w:rsid w:val="00DA6CAD"/>
    <w:rsid w:val="00DB051F"/>
    <w:rsid w:val="00DB32AE"/>
    <w:rsid w:val="00DB5C9B"/>
    <w:rsid w:val="00DB6F5E"/>
    <w:rsid w:val="00DB7ADD"/>
    <w:rsid w:val="00DC0848"/>
    <w:rsid w:val="00DC21A0"/>
    <w:rsid w:val="00DC4715"/>
    <w:rsid w:val="00DC5924"/>
    <w:rsid w:val="00DC7F90"/>
    <w:rsid w:val="00DD24D9"/>
    <w:rsid w:val="00DD4C64"/>
    <w:rsid w:val="00DD73AB"/>
    <w:rsid w:val="00DE3723"/>
    <w:rsid w:val="00DF65C3"/>
    <w:rsid w:val="00E02227"/>
    <w:rsid w:val="00E030E9"/>
    <w:rsid w:val="00E1221D"/>
    <w:rsid w:val="00E136CC"/>
    <w:rsid w:val="00E17E5D"/>
    <w:rsid w:val="00E208FD"/>
    <w:rsid w:val="00E210A4"/>
    <w:rsid w:val="00E233B3"/>
    <w:rsid w:val="00E23694"/>
    <w:rsid w:val="00E24AD9"/>
    <w:rsid w:val="00E27CEB"/>
    <w:rsid w:val="00E32433"/>
    <w:rsid w:val="00E34120"/>
    <w:rsid w:val="00E34C19"/>
    <w:rsid w:val="00E358C3"/>
    <w:rsid w:val="00E42EDD"/>
    <w:rsid w:val="00E4372F"/>
    <w:rsid w:val="00E53689"/>
    <w:rsid w:val="00E65298"/>
    <w:rsid w:val="00E7243B"/>
    <w:rsid w:val="00E8541E"/>
    <w:rsid w:val="00E87D39"/>
    <w:rsid w:val="00E90950"/>
    <w:rsid w:val="00E936C5"/>
    <w:rsid w:val="00E939CD"/>
    <w:rsid w:val="00E95A3E"/>
    <w:rsid w:val="00EA0D13"/>
    <w:rsid w:val="00EA43B8"/>
    <w:rsid w:val="00EA595F"/>
    <w:rsid w:val="00EA5D75"/>
    <w:rsid w:val="00EA7FA1"/>
    <w:rsid w:val="00EB1046"/>
    <w:rsid w:val="00EB2905"/>
    <w:rsid w:val="00EB2B26"/>
    <w:rsid w:val="00EB3E68"/>
    <w:rsid w:val="00EB6994"/>
    <w:rsid w:val="00EB7A52"/>
    <w:rsid w:val="00EB7F86"/>
    <w:rsid w:val="00EC7DC8"/>
    <w:rsid w:val="00ED11EA"/>
    <w:rsid w:val="00ED2678"/>
    <w:rsid w:val="00ED62E9"/>
    <w:rsid w:val="00EE7377"/>
    <w:rsid w:val="00EF026C"/>
    <w:rsid w:val="00EF4439"/>
    <w:rsid w:val="00EF6879"/>
    <w:rsid w:val="00F027C2"/>
    <w:rsid w:val="00F02C1B"/>
    <w:rsid w:val="00F0327E"/>
    <w:rsid w:val="00F043C0"/>
    <w:rsid w:val="00F132AB"/>
    <w:rsid w:val="00F1455E"/>
    <w:rsid w:val="00F16417"/>
    <w:rsid w:val="00F17F70"/>
    <w:rsid w:val="00F229F8"/>
    <w:rsid w:val="00F22F00"/>
    <w:rsid w:val="00F24034"/>
    <w:rsid w:val="00F33071"/>
    <w:rsid w:val="00F34B1A"/>
    <w:rsid w:val="00F34B62"/>
    <w:rsid w:val="00F368B5"/>
    <w:rsid w:val="00F36A1A"/>
    <w:rsid w:val="00F40165"/>
    <w:rsid w:val="00F42C49"/>
    <w:rsid w:val="00F43F99"/>
    <w:rsid w:val="00F45626"/>
    <w:rsid w:val="00F4763F"/>
    <w:rsid w:val="00F476D0"/>
    <w:rsid w:val="00F47B93"/>
    <w:rsid w:val="00F50708"/>
    <w:rsid w:val="00F5366F"/>
    <w:rsid w:val="00F539A6"/>
    <w:rsid w:val="00F624FD"/>
    <w:rsid w:val="00F733F7"/>
    <w:rsid w:val="00F76E3E"/>
    <w:rsid w:val="00F83C61"/>
    <w:rsid w:val="00F86D78"/>
    <w:rsid w:val="00F900FE"/>
    <w:rsid w:val="00F91D0C"/>
    <w:rsid w:val="00F9283B"/>
    <w:rsid w:val="00FA09EE"/>
    <w:rsid w:val="00FA138C"/>
    <w:rsid w:val="00FB1503"/>
    <w:rsid w:val="00FB1641"/>
    <w:rsid w:val="00FB1F5E"/>
    <w:rsid w:val="00FB22E0"/>
    <w:rsid w:val="00FB5CB1"/>
    <w:rsid w:val="00FC2B81"/>
    <w:rsid w:val="00FC3007"/>
    <w:rsid w:val="00FC5231"/>
    <w:rsid w:val="00FD1010"/>
    <w:rsid w:val="00FD3E6D"/>
    <w:rsid w:val="00FD6FE7"/>
    <w:rsid w:val="00FD7912"/>
    <w:rsid w:val="00FD7C2B"/>
    <w:rsid w:val="00FE1371"/>
    <w:rsid w:val="00FE35AB"/>
    <w:rsid w:val="00FE5F82"/>
    <w:rsid w:val="00FF010C"/>
    <w:rsid w:val="00FF1795"/>
    <w:rsid w:val="00FF498B"/>
    <w:rsid w:val="00FF5B79"/>
    <w:rsid w:val="00FF66A4"/>
    <w:rsid w:val="00FF7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2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5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F1463"/>
    <w:pPr>
      <w:tabs>
        <w:tab w:val="center" w:pos="4153"/>
        <w:tab w:val="right" w:pos="8306"/>
      </w:tabs>
      <w:snapToGrid w:val="0"/>
    </w:pPr>
    <w:rPr>
      <w:sz w:val="20"/>
      <w:szCs w:val="20"/>
    </w:rPr>
  </w:style>
  <w:style w:type="character" w:customStyle="1" w:styleId="a5">
    <w:name w:val="頁首 字元"/>
    <w:link w:val="a4"/>
    <w:rsid w:val="00AF1463"/>
    <w:rPr>
      <w:kern w:val="2"/>
    </w:rPr>
  </w:style>
  <w:style w:type="paragraph" w:styleId="a6">
    <w:name w:val="footer"/>
    <w:basedOn w:val="a"/>
    <w:link w:val="a7"/>
    <w:rsid w:val="00AF1463"/>
    <w:pPr>
      <w:tabs>
        <w:tab w:val="center" w:pos="4153"/>
        <w:tab w:val="right" w:pos="8306"/>
      </w:tabs>
      <w:snapToGrid w:val="0"/>
    </w:pPr>
    <w:rPr>
      <w:sz w:val="20"/>
      <w:szCs w:val="20"/>
    </w:rPr>
  </w:style>
  <w:style w:type="character" w:customStyle="1" w:styleId="a7">
    <w:name w:val="頁尾 字元"/>
    <w:link w:val="a6"/>
    <w:rsid w:val="00AF1463"/>
    <w:rPr>
      <w:kern w:val="2"/>
    </w:rPr>
  </w:style>
  <w:style w:type="paragraph" w:customStyle="1" w:styleId="2">
    <w:name w:val="字元2"/>
    <w:basedOn w:val="a"/>
    <w:rsid w:val="004C4616"/>
    <w:pPr>
      <w:widowControl/>
      <w:spacing w:after="160" w:line="240" w:lineRule="exact"/>
    </w:pPr>
    <w:rPr>
      <w:rFonts w:ascii="Verdana" w:eastAsia="Times New Roman" w:hAnsi="Verdana"/>
      <w:kern w:val="0"/>
      <w:sz w:val="20"/>
      <w:szCs w:val="20"/>
      <w:lang w:eastAsia="en-US"/>
    </w:rPr>
  </w:style>
  <w:style w:type="paragraph" w:styleId="a8">
    <w:name w:val="Balloon Text"/>
    <w:basedOn w:val="a"/>
    <w:semiHidden/>
    <w:rsid w:val="00A311E0"/>
    <w:rPr>
      <w:rFonts w:ascii="Arial" w:hAnsi="Arial"/>
      <w:sz w:val="18"/>
      <w:szCs w:val="18"/>
    </w:rPr>
  </w:style>
  <w:style w:type="character" w:styleId="a9">
    <w:name w:val="page number"/>
    <w:basedOn w:val="a0"/>
    <w:rsid w:val="0095347F"/>
  </w:style>
  <w:style w:type="paragraph" w:customStyle="1" w:styleId="aa">
    <w:name w:val="字元"/>
    <w:basedOn w:val="a"/>
    <w:rsid w:val="00C21305"/>
    <w:pPr>
      <w:widowControl/>
      <w:spacing w:after="160" w:line="240" w:lineRule="exact"/>
    </w:pPr>
    <w:rPr>
      <w:rFonts w:ascii="Verdana" w:eastAsia="Times New Roman" w:hAnsi="Verdana"/>
      <w:kern w:val="0"/>
      <w:sz w:val="20"/>
      <w:szCs w:val="20"/>
      <w:lang w:eastAsia="en-US"/>
    </w:rPr>
  </w:style>
  <w:style w:type="paragraph" w:customStyle="1" w:styleId="ab">
    <w:name w:val="內文一"/>
    <w:basedOn w:val="a"/>
    <w:rsid w:val="001A1099"/>
    <w:pPr>
      <w:adjustRightInd w:val="0"/>
      <w:spacing w:before="60" w:after="60" w:line="360" w:lineRule="atLeast"/>
      <w:ind w:left="960" w:hanging="480"/>
      <w:jc w:val="both"/>
      <w:textAlignment w:val="baseline"/>
    </w:pPr>
    <w:rPr>
      <w:rFonts w:eastAsia="華康中楷體"/>
      <w:kern w:val="0"/>
      <w:szCs w:val="20"/>
    </w:rPr>
  </w:style>
  <w:style w:type="character" w:styleId="ac">
    <w:name w:val="Strong"/>
    <w:qFormat/>
    <w:rsid w:val="001A1099"/>
    <w:rPr>
      <w:b/>
      <w:bCs/>
    </w:rPr>
  </w:style>
  <w:style w:type="paragraph" w:customStyle="1" w:styleId="ad">
    <w:name w:val="字元 字元 字元 字元 字元 字元 字元"/>
    <w:basedOn w:val="a"/>
    <w:rsid w:val="006D6AA0"/>
    <w:pPr>
      <w:widowControl/>
      <w:spacing w:after="160" w:line="240" w:lineRule="exact"/>
    </w:pPr>
    <w:rPr>
      <w:rFonts w:ascii="Verdana" w:eastAsia="Times New Roman" w:hAnsi="Verdana"/>
      <w:kern w:val="0"/>
      <w:sz w:val="20"/>
      <w:szCs w:val="20"/>
      <w:lang w:eastAsia="en-US"/>
    </w:rPr>
  </w:style>
  <w:style w:type="paragraph" w:customStyle="1" w:styleId="Default">
    <w:name w:val="Default"/>
    <w:rsid w:val="007841FB"/>
    <w:pPr>
      <w:widowControl w:val="0"/>
      <w:autoSpaceDE w:val="0"/>
      <w:autoSpaceDN w:val="0"/>
      <w:adjustRightInd w:val="0"/>
    </w:pPr>
    <w:rPr>
      <w:rFonts w:ascii="標楷體.會." w:eastAsia="標楷體.會." w:cs="標楷體.會."/>
      <w:color w:val="000000"/>
      <w:sz w:val="24"/>
      <w:szCs w:val="24"/>
    </w:rPr>
  </w:style>
  <w:style w:type="paragraph" w:styleId="ae">
    <w:name w:val="List Paragraph"/>
    <w:basedOn w:val="a"/>
    <w:uiPriority w:val="34"/>
    <w:qFormat/>
    <w:rsid w:val="00397C23"/>
    <w:pPr>
      <w:ind w:leftChars="200" w:left="480"/>
    </w:pPr>
    <w:rPr>
      <w:rFonts w:ascii="Calibri" w:hAnsi="Calibri"/>
      <w:szCs w:val="22"/>
    </w:rPr>
  </w:style>
  <w:style w:type="paragraph" w:customStyle="1" w:styleId="Standard">
    <w:name w:val="Standard"/>
    <w:rsid w:val="0085359F"/>
    <w:pPr>
      <w:widowControl w:val="0"/>
      <w:suppressAutoHyphens/>
      <w:autoSpaceDN w:val="0"/>
      <w:textAlignment w:val="baseline"/>
    </w:pPr>
    <w:rPr>
      <w:rFonts w:ascii="Calibri" w:hAnsi="Calibri" w:cs="Calibri"/>
      <w:kern w:val="3"/>
      <w:sz w:val="24"/>
      <w:szCs w:val="24"/>
    </w:rPr>
  </w:style>
  <w:style w:type="character" w:customStyle="1" w:styleId="af">
    <w:name w:val="註解方塊文字 字元"/>
    <w:basedOn w:val="a0"/>
    <w:rsid w:val="0085359F"/>
    <w:rPr>
      <w:rFonts w:ascii="Calibri Light" w:eastAsia="新細明體" w:hAnsi="Calibri Light" w:cs="Calibri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5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F1463"/>
    <w:pPr>
      <w:tabs>
        <w:tab w:val="center" w:pos="4153"/>
        <w:tab w:val="right" w:pos="8306"/>
      </w:tabs>
      <w:snapToGrid w:val="0"/>
    </w:pPr>
    <w:rPr>
      <w:sz w:val="20"/>
      <w:szCs w:val="20"/>
    </w:rPr>
  </w:style>
  <w:style w:type="character" w:customStyle="1" w:styleId="a5">
    <w:name w:val="頁首 字元"/>
    <w:link w:val="a4"/>
    <w:rsid w:val="00AF1463"/>
    <w:rPr>
      <w:kern w:val="2"/>
    </w:rPr>
  </w:style>
  <w:style w:type="paragraph" w:styleId="a6">
    <w:name w:val="footer"/>
    <w:basedOn w:val="a"/>
    <w:link w:val="a7"/>
    <w:rsid w:val="00AF1463"/>
    <w:pPr>
      <w:tabs>
        <w:tab w:val="center" w:pos="4153"/>
        <w:tab w:val="right" w:pos="8306"/>
      </w:tabs>
      <w:snapToGrid w:val="0"/>
    </w:pPr>
    <w:rPr>
      <w:sz w:val="20"/>
      <w:szCs w:val="20"/>
    </w:rPr>
  </w:style>
  <w:style w:type="character" w:customStyle="1" w:styleId="a7">
    <w:name w:val="頁尾 字元"/>
    <w:link w:val="a6"/>
    <w:rsid w:val="00AF1463"/>
    <w:rPr>
      <w:kern w:val="2"/>
    </w:rPr>
  </w:style>
  <w:style w:type="paragraph" w:customStyle="1" w:styleId="2">
    <w:name w:val="字元2"/>
    <w:basedOn w:val="a"/>
    <w:rsid w:val="004C4616"/>
    <w:pPr>
      <w:widowControl/>
      <w:spacing w:after="160" w:line="240" w:lineRule="exact"/>
    </w:pPr>
    <w:rPr>
      <w:rFonts w:ascii="Verdana" w:eastAsia="Times New Roman" w:hAnsi="Verdana"/>
      <w:kern w:val="0"/>
      <w:sz w:val="20"/>
      <w:szCs w:val="20"/>
      <w:lang w:eastAsia="en-US"/>
    </w:rPr>
  </w:style>
  <w:style w:type="paragraph" w:styleId="a8">
    <w:name w:val="Balloon Text"/>
    <w:basedOn w:val="a"/>
    <w:semiHidden/>
    <w:rsid w:val="00A311E0"/>
    <w:rPr>
      <w:rFonts w:ascii="Arial" w:hAnsi="Arial"/>
      <w:sz w:val="18"/>
      <w:szCs w:val="18"/>
    </w:rPr>
  </w:style>
  <w:style w:type="character" w:styleId="a9">
    <w:name w:val="page number"/>
    <w:basedOn w:val="a0"/>
    <w:rsid w:val="0095347F"/>
  </w:style>
  <w:style w:type="paragraph" w:customStyle="1" w:styleId="aa">
    <w:name w:val="字元"/>
    <w:basedOn w:val="a"/>
    <w:rsid w:val="00C21305"/>
    <w:pPr>
      <w:widowControl/>
      <w:spacing w:after="160" w:line="240" w:lineRule="exact"/>
    </w:pPr>
    <w:rPr>
      <w:rFonts w:ascii="Verdana" w:eastAsia="Times New Roman" w:hAnsi="Verdana"/>
      <w:kern w:val="0"/>
      <w:sz w:val="20"/>
      <w:szCs w:val="20"/>
      <w:lang w:eastAsia="en-US"/>
    </w:rPr>
  </w:style>
  <w:style w:type="paragraph" w:customStyle="1" w:styleId="ab">
    <w:name w:val="內文一"/>
    <w:basedOn w:val="a"/>
    <w:rsid w:val="001A1099"/>
    <w:pPr>
      <w:adjustRightInd w:val="0"/>
      <w:spacing w:before="60" w:after="60" w:line="360" w:lineRule="atLeast"/>
      <w:ind w:left="960" w:hanging="480"/>
      <w:jc w:val="both"/>
      <w:textAlignment w:val="baseline"/>
    </w:pPr>
    <w:rPr>
      <w:rFonts w:eastAsia="華康中楷體"/>
      <w:kern w:val="0"/>
      <w:szCs w:val="20"/>
    </w:rPr>
  </w:style>
  <w:style w:type="character" w:styleId="ac">
    <w:name w:val="Strong"/>
    <w:qFormat/>
    <w:rsid w:val="001A1099"/>
    <w:rPr>
      <w:b/>
      <w:bCs/>
    </w:rPr>
  </w:style>
  <w:style w:type="paragraph" w:customStyle="1" w:styleId="ad">
    <w:name w:val="字元 字元 字元 字元 字元 字元 字元"/>
    <w:basedOn w:val="a"/>
    <w:rsid w:val="006D6AA0"/>
    <w:pPr>
      <w:widowControl/>
      <w:spacing w:after="160" w:line="240" w:lineRule="exact"/>
    </w:pPr>
    <w:rPr>
      <w:rFonts w:ascii="Verdana" w:eastAsia="Times New Roman" w:hAnsi="Verdana"/>
      <w:kern w:val="0"/>
      <w:sz w:val="20"/>
      <w:szCs w:val="20"/>
      <w:lang w:eastAsia="en-US"/>
    </w:rPr>
  </w:style>
  <w:style w:type="paragraph" w:customStyle="1" w:styleId="Default">
    <w:name w:val="Default"/>
    <w:rsid w:val="007841FB"/>
    <w:pPr>
      <w:widowControl w:val="0"/>
      <w:autoSpaceDE w:val="0"/>
      <w:autoSpaceDN w:val="0"/>
      <w:adjustRightInd w:val="0"/>
    </w:pPr>
    <w:rPr>
      <w:rFonts w:ascii="標楷體.會." w:eastAsia="標楷體.會." w:cs="標楷體.會."/>
      <w:color w:val="000000"/>
      <w:sz w:val="24"/>
      <w:szCs w:val="24"/>
    </w:rPr>
  </w:style>
  <w:style w:type="paragraph" w:styleId="ae">
    <w:name w:val="List Paragraph"/>
    <w:basedOn w:val="a"/>
    <w:uiPriority w:val="34"/>
    <w:qFormat/>
    <w:rsid w:val="00397C23"/>
    <w:pPr>
      <w:ind w:leftChars="200" w:left="480"/>
    </w:pPr>
    <w:rPr>
      <w:rFonts w:ascii="Calibri" w:hAnsi="Calibri"/>
      <w:szCs w:val="22"/>
    </w:rPr>
  </w:style>
  <w:style w:type="paragraph" w:customStyle="1" w:styleId="Standard">
    <w:name w:val="Standard"/>
    <w:rsid w:val="0085359F"/>
    <w:pPr>
      <w:widowControl w:val="0"/>
      <w:suppressAutoHyphens/>
      <w:autoSpaceDN w:val="0"/>
      <w:textAlignment w:val="baseline"/>
    </w:pPr>
    <w:rPr>
      <w:rFonts w:ascii="Calibri" w:hAnsi="Calibri" w:cs="Calibri"/>
      <w:kern w:val="3"/>
      <w:sz w:val="24"/>
      <w:szCs w:val="24"/>
    </w:rPr>
  </w:style>
  <w:style w:type="character" w:customStyle="1" w:styleId="af">
    <w:name w:val="註解方塊文字 字元"/>
    <w:basedOn w:val="a0"/>
    <w:rsid w:val="0085359F"/>
    <w:rPr>
      <w:rFonts w:ascii="Calibri Light" w:eastAsia="新細明體" w:hAnsi="Calibri Light" w:cs="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621">
      <w:bodyDiv w:val="1"/>
      <w:marLeft w:val="0"/>
      <w:marRight w:val="0"/>
      <w:marTop w:val="0"/>
      <w:marBottom w:val="0"/>
      <w:divBdr>
        <w:top w:val="none" w:sz="0" w:space="0" w:color="auto"/>
        <w:left w:val="none" w:sz="0" w:space="0" w:color="auto"/>
        <w:bottom w:val="none" w:sz="0" w:space="0" w:color="auto"/>
        <w:right w:val="none" w:sz="0" w:space="0" w:color="auto"/>
      </w:divBdr>
      <w:divsChild>
        <w:div w:id="1927035464">
          <w:marLeft w:val="0"/>
          <w:marRight w:val="0"/>
          <w:marTop w:val="0"/>
          <w:marBottom w:val="0"/>
          <w:divBdr>
            <w:top w:val="none" w:sz="0" w:space="0" w:color="auto"/>
            <w:left w:val="none" w:sz="0" w:space="0" w:color="auto"/>
            <w:bottom w:val="none" w:sz="0" w:space="0" w:color="auto"/>
            <w:right w:val="none" w:sz="0" w:space="0" w:color="auto"/>
          </w:divBdr>
        </w:div>
        <w:div w:id="1769765592">
          <w:marLeft w:val="0"/>
          <w:marRight w:val="0"/>
          <w:marTop w:val="0"/>
          <w:marBottom w:val="0"/>
          <w:divBdr>
            <w:top w:val="none" w:sz="0" w:space="0" w:color="auto"/>
            <w:left w:val="none" w:sz="0" w:space="0" w:color="auto"/>
            <w:bottom w:val="none" w:sz="0" w:space="0" w:color="auto"/>
            <w:right w:val="none" w:sz="0" w:space="0" w:color="auto"/>
          </w:divBdr>
        </w:div>
        <w:div w:id="1322394794">
          <w:marLeft w:val="0"/>
          <w:marRight w:val="0"/>
          <w:marTop w:val="0"/>
          <w:marBottom w:val="0"/>
          <w:divBdr>
            <w:top w:val="none" w:sz="0" w:space="0" w:color="auto"/>
            <w:left w:val="none" w:sz="0" w:space="0" w:color="auto"/>
            <w:bottom w:val="none" w:sz="0" w:space="0" w:color="auto"/>
            <w:right w:val="none" w:sz="0" w:space="0" w:color="auto"/>
          </w:divBdr>
        </w:div>
        <w:div w:id="670527130">
          <w:marLeft w:val="0"/>
          <w:marRight w:val="0"/>
          <w:marTop w:val="0"/>
          <w:marBottom w:val="0"/>
          <w:divBdr>
            <w:top w:val="none" w:sz="0" w:space="0" w:color="auto"/>
            <w:left w:val="none" w:sz="0" w:space="0" w:color="auto"/>
            <w:bottom w:val="none" w:sz="0" w:space="0" w:color="auto"/>
            <w:right w:val="none" w:sz="0" w:space="0" w:color="auto"/>
          </w:divBdr>
        </w:div>
        <w:div w:id="875695711">
          <w:marLeft w:val="0"/>
          <w:marRight w:val="0"/>
          <w:marTop w:val="0"/>
          <w:marBottom w:val="0"/>
          <w:divBdr>
            <w:top w:val="none" w:sz="0" w:space="0" w:color="auto"/>
            <w:left w:val="none" w:sz="0" w:space="0" w:color="auto"/>
            <w:bottom w:val="none" w:sz="0" w:space="0" w:color="auto"/>
            <w:right w:val="none" w:sz="0" w:space="0" w:color="auto"/>
          </w:divBdr>
        </w:div>
        <w:div w:id="1431513805">
          <w:marLeft w:val="0"/>
          <w:marRight w:val="0"/>
          <w:marTop w:val="0"/>
          <w:marBottom w:val="0"/>
          <w:divBdr>
            <w:top w:val="none" w:sz="0" w:space="0" w:color="auto"/>
            <w:left w:val="none" w:sz="0" w:space="0" w:color="auto"/>
            <w:bottom w:val="none" w:sz="0" w:space="0" w:color="auto"/>
            <w:right w:val="none" w:sz="0" w:space="0" w:color="auto"/>
          </w:divBdr>
        </w:div>
        <w:div w:id="182550278">
          <w:marLeft w:val="0"/>
          <w:marRight w:val="0"/>
          <w:marTop w:val="0"/>
          <w:marBottom w:val="0"/>
          <w:divBdr>
            <w:top w:val="none" w:sz="0" w:space="0" w:color="auto"/>
            <w:left w:val="none" w:sz="0" w:space="0" w:color="auto"/>
            <w:bottom w:val="none" w:sz="0" w:space="0" w:color="auto"/>
            <w:right w:val="none" w:sz="0" w:space="0" w:color="auto"/>
          </w:divBdr>
        </w:div>
        <w:div w:id="842474658">
          <w:marLeft w:val="0"/>
          <w:marRight w:val="0"/>
          <w:marTop w:val="0"/>
          <w:marBottom w:val="0"/>
          <w:divBdr>
            <w:top w:val="none" w:sz="0" w:space="0" w:color="auto"/>
            <w:left w:val="none" w:sz="0" w:space="0" w:color="auto"/>
            <w:bottom w:val="none" w:sz="0" w:space="0" w:color="auto"/>
            <w:right w:val="none" w:sz="0" w:space="0" w:color="auto"/>
          </w:divBdr>
        </w:div>
        <w:div w:id="1761414524">
          <w:marLeft w:val="0"/>
          <w:marRight w:val="0"/>
          <w:marTop w:val="0"/>
          <w:marBottom w:val="0"/>
          <w:divBdr>
            <w:top w:val="none" w:sz="0" w:space="0" w:color="auto"/>
            <w:left w:val="none" w:sz="0" w:space="0" w:color="auto"/>
            <w:bottom w:val="none" w:sz="0" w:space="0" w:color="auto"/>
            <w:right w:val="none" w:sz="0" w:space="0" w:color="auto"/>
          </w:divBdr>
        </w:div>
        <w:div w:id="1747410510">
          <w:marLeft w:val="0"/>
          <w:marRight w:val="0"/>
          <w:marTop w:val="0"/>
          <w:marBottom w:val="0"/>
          <w:divBdr>
            <w:top w:val="none" w:sz="0" w:space="0" w:color="auto"/>
            <w:left w:val="none" w:sz="0" w:space="0" w:color="auto"/>
            <w:bottom w:val="none" w:sz="0" w:space="0" w:color="auto"/>
            <w:right w:val="none" w:sz="0" w:space="0" w:color="auto"/>
          </w:divBdr>
        </w:div>
        <w:div w:id="141046578">
          <w:marLeft w:val="0"/>
          <w:marRight w:val="0"/>
          <w:marTop w:val="0"/>
          <w:marBottom w:val="0"/>
          <w:divBdr>
            <w:top w:val="none" w:sz="0" w:space="0" w:color="auto"/>
            <w:left w:val="none" w:sz="0" w:space="0" w:color="auto"/>
            <w:bottom w:val="none" w:sz="0" w:space="0" w:color="auto"/>
            <w:right w:val="none" w:sz="0" w:space="0" w:color="auto"/>
          </w:divBdr>
        </w:div>
        <w:div w:id="386882842">
          <w:marLeft w:val="0"/>
          <w:marRight w:val="0"/>
          <w:marTop w:val="0"/>
          <w:marBottom w:val="0"/>
          <w:divBdr>
            <w:top w:val="none" w:sz="0" w:space="0" w:color="auto"/>
            <w:left w:val="none" w:sz="0" w:space="0" w:color="auto"/>
            <w:bottom w:val="none" w:sz="0" w:space="0" w:color="auto"/>
            <w:right w:val="none" w:sz="0" w:space="0" w:color="auto"/>
          </w:divBdr>
        </w:div>
        <w:div w:id="1193882694">
          <w:marLeft w:val="0"/>
          <w:marRight w:val="0"/>
          <w:marTop w:val="0"/>
          <w:marBottom w:val="0"/>
          <w:divBdr>
            <w:top w:val="none" w:sz="0" w:space="0" w:color="auto"/>
            <w:left w:val="none" w:sz="0" w:space="0" w:color="auto"/>
            <w:bottom w:val="none" w:sz="0" w:space="0" w:color="auto"/>
            <w:right w:val="none" w:sz="0" w:space="0" w:color="auto"/>
          </w:divBdr>
        </w:div>
        <w:div w:id="2103605345">
          <w:marLeft w:val="0"/>
          <w:marRight w:val="0"/>
          <w:marTop w:val="0"/>
          <w:marBottom w:val="0"/>
          <w:divBdr>
            <w:top w:val="none" w:sz="0" w:space="0" w:color="auto"/>
            <w:left w:val="none" w:sz="0" w:space="0" w:color="auto"/>
            <w:bottom w:val="none" w:sz="0" w:space="0" w:color="auto"/>
            <w:right w:val="none" w:sz="0" w:space="0" w:color="auto"/>
          </w:divBdr>
        </w:div>
        <w:div w:id="1456023650">
          <w:marLeft w:val="0"/>
          <w:marRight w:val="0"/>
          <w:marTop w:val="0"/>
          <w:marBottom w:val="0"/>
          <w:divBdr>
            <w:top w:val="none" w:sz="0" w:space="0" w:color="auto"/>
            <w:left w:val="none" w:sz="0" w:space="0" w:color="auto"/>
            <w:bottom w:val="none" w:sz="0" w:space="0" w:color="auto"/>
            <w:right w:val="none" w:sz="0" w:space="0" w:color="auto"/>
          </w:divBdr>
        </w:div>
        <w:div w:id="1073434302">
          <w:marLeft w:val="0"/>
          <w:marRight w:val="0"/>
          <w:marTop w:val="0"/>
          <w:marBottom w:val="0"/>
          <w:divBdr>
            <w:top w:val="none" w:sz="0" w:space="0" w:color="auto"/>
            <w:left w:val="none" w:sz="0" w:space="0" w:color="auto"/>
            <w:bottom w:val="none" w:sz="0" w:space="0" w:color="auto"/>
            <w:right w:val="none" w:sz="0" w:space="0" w:color="auto"/>
          </w:divBdr>
        </w:div>
        <w:div w:id="1894191731">
          <w:marLeft w:val="0"/>
          <w:marRight w:val="0"/>
          <w:marTop w:val="0"/>
          <w:marBottom w:val="0"/>
          <w:divBdr>
            <w:top w:val="none" w:sz="0" w:space="0" w:color="auto"/>
            <w:left w:val="none" w:sz="0" w:space="0" w:color="auto"/>
            <w:bottom w:val="none" w:sz="0" w:space="0" w:color="auto"/>
            <w:right w:val="none" w:sz="0" w:space="0" w:color="auto"/>
          </w:divBdr>
        </w:div>
        <w:div w:id="1677077981">
          <w:marLeft w:val="0"/>
          <w:marRight w:val="0"/>
          <w:marTop w:val="0"/>
          <w:marBottom w:val="0"/>
          <w:divBdr>
            <w:top w:val="none" w:sz="0" w:space="0" w:color="auto"/>
            <w:left w:val="none" w:sz="0" w:space="0" w:color="auto"/>
            <w:bottom w:val="none" w:sz="0" w:space="0" w:color="auto"/>
            <w:right w:val="none" w:sz="0" w:space="0" w:color="auto"/>
          </w:divBdr>
        </w:div>
        <w:div w:id="21397211">
          <w:marLeft w:val="0"/>
          <w:marRight w:val="0"/>
          <w:marTop w:val="0"/>
          <w:marBottom w:val="0"/>
          <w:divBdr>
            <w:top w:val="none" w:sz="0" w:space="0" w:color="auto"/>
            <w:left w:val="none" w:sz="0" w:space="0" w:color="auto"/>
            <w:bottom w:val="none" w:sz="0" w:space="0" w:color="auto"/>
            <w:right w:val="none" w:sz="0" w:space="0" w:color="auto"/>
          </w:divBdr>
        </w:div>
        <w:div w:id="906106597">
          <w:marLeft w:val="0"/>
          <w:marRight w:val="0"/>
          <w:marTop w:val="0"/>
          <w:marBottom w:val="0"/>
          <w:divBdr>
            <w:top w:val="none" w:sz="0" w:space="0" w:color="auto"/>
            <w:left w:val="none" w:sz="0" w:space="0" w:color="auto"/>
            <w:bottom w:val="none" w:sz="0" w:space="0" w:color="auto"/>
            <w:right w:val="none" w:sz="0" w:space="0" w:color="auto"/>
          </w:divBdr>
        </w:div>
        <w:div w:id="1635794423">
          <w:marLeft w:val="0"/>
          <w:marRight w:val="0"/>
          <w:marTop w:val="0"/>
          <w:marBottom w:val="0"/>
          <w:divBdr>
            <w:top w:val="none" w:sz="0" w:space="0" w:color="auto"/>
            <w:left w:val="none" w:sz="0" w:space="0" w:color="auto"/>
            <w:bottom w:val="none" w:sz="0" w:space="0" w:color="auto"/>
            <w:right w:val="none" w:sz="0" w:space="0" w:color="auto"/>
          </w:divBdr>
        </w:div>
        <w:div w:id="1379469720">
          <w:marLeft w:val="0"/>
          <w:marRight w:val="0"/>
          <w:marTop w:val="0"/>
          <w:marBottom w:val="0"/>
          <w:divBdr>
            <w:top w:val="none" w:sz="0" w:space="0" w:color="auto"/>
            <w:left w:val="none" w:sz="0" w:space="0" w:color="auto"/>
            <w:bottom w:val="none" w:sz="0" w:space="0" w:color="auto"/>
            <w:right w:val="none" w:sz="0" w:space="0" w:color="auto"/>
          </w:divBdr>
        </w:div>
        <w:div w:id="652374824">
          <w:marLeft w:val="0"/>
          <w:marRight w:val="0"/>
          <w:marTop w:val="0"/>
          <w:marBottom w:val="0"/>
          <w:divBdr>
            <w:top w:val="none" w:sz="0" w:space="0" w:color="auto"/>
            <w:left w:val="none" w:sz="0" w:space="0" w:color="auto"/>
            <w:bottom w:val="none" w:sz="0" w:space="0" w:color="auto"/>
            <w:right w:val="none" w:sz="0" w:space="0" w:color="auto"/>
          </w:divBdr>
        </w:div>
        <w:div w:id="1865902609">
          <w:marLeft w:val="0"/>
          <w:marRight w:val="0"/>
          <w:marTop w:val="0"/>
          <w:marBottom w:val="0"/>
          <w:divBdr>
            <w:top w:val="none" w:sz="0" w:space="0" w:color="auto"/>
            <w:left w:val="none" w:sz="0" w:space="0" w:color="auto"/>
            <w:bottom w:val="none" w:sz="0" w:space="0" w:color="auto"/>
            <w:right w:val="none" w:sz="0" w:space="0" w:color="auto"/>
          </w:divBdr>
        </w:div>
        <w:div w:id="607351439">
          <w:marLeft w:val="0"/>
          <w:marRight w:val="0"/>
          <w:marTop w:val="0"/>
          <w:marBottom w:val="0"/>
          <w:divBdr>
            <w:top w:val="none" w:sz="0" w:space="0" w:color="auto"/>
            <w:left w:val="none" w:sz="0" w:space="0" w:color="auto"/>
            <w:bottom w:val="none" w:sz="0" w:space="0" w:color="auto"/>
            <w:right w:val="none" w:sz="0" w:space="0" w:color="auto"/>
          </w:divBdr>
        </w:div>
        <w:div w:id="151914391">
          <w:marLeft w:val="0"/>
          <w:marRight w:val="0"/>
          <w:marTop w:val="0"/>
          <w:marBottom w:val="0"/>
          <w:divBdr>
            <w:top w:val="none" w:sz="0" w:space="0" w:color="auto"/>
            <w:left w:val="none" w:sz="0" w:space="0" w:color="auto"/>
            <w:bottom w:val="none" w:sz="0" w:space="0" w:color="auto"/>
            <w:right w:val="none" w:sz="0" w:space="0" w:color="auto"/>
          </w:divBdr>
        </w:div>
        <w:div w:id="1024405142">
          <w:marLeft w:val="0"/>
          <w:marRight w:val="0"/>
          <w:marTop w:val="0"/>
          <w:marBottom w:val="0"/>
          <w:divBdr>
            <w:top w:val="none" w:sz="0" w:space="0" w:color="auto"/>
            <w:left w:val="none" w:sz="0" w:space="0" w:color="auto"/>
            <w:bottom w:val="none" w:sz="0" w:space="0" w:color="auto"/>
            <w:right w:val="none" w:sz="0" w:space="0" w:color="auto"/>
          </w:divBdr>
        </w:div>
        <w:div w:id="1128089208">
          <w:marLeft w:val="0"/>
          <w:marRight w:val="0"/>
          <w:marTop w:val="0"/>
          <w:marBottom w:val="0"/>
          <w:divBdr>
            <w:top w:val="none" w:sz="0" w:space="0" w:color="auto"/>
            <w:left w:val="none" w:sz="0" w:space="0" w:color="auto"/>
            <w:bottom w:val="none" w:sz="0" w:space="0" w:color="auto"/>
            <w:right w:val="none" w:sz="0" w:space="0" w:color="auto"/>
          </w:divBdr>
        </w:div>
        <w:div w:id="420758117">
          <w:marLeft w:val="0"/>
          <w:marRight w:val="0"/>
          <w:marTop w:val="0"/>
          <w:marBottom w:val="0"/>
          <w:divBdr>
            <w:top w:val="none" w:sz="0" w:space="0" w:color="auto"/>
            <w:left w:val="none" w:sz="0" w:space="0" w:color="auto"/>
            <w:bottom w:val="none" w:sz="0" w:space="0" w:color="auto"/>
            <w:right w:val="none" w:sz="0" w:space="0" w:color="auto"/>
          </w:divBdr>
        </w:div>
        <w:div w:id="1223515480">
          <w:marLeft w:val="0"/>
          <w:marRight w:val="0"/>
          <w:marTop w:val="0"/>
          <w:marBottom w:val="0"/>
          <w:divBdr>
            <w:top w:val="none" w:sz="0" w:space="0" w:color="auto"/>
            <w:left w:val="none" w:sz="0" w:space="0" w:color="auto"/>
            <w:bottom w:val="none" w:sz="0" w:space="0" w:color="auto"/>
            <w:right w:val="none" w:sz="0" w:space="0" w:color="auto"/>
          </w:divBdr>
        </w:div>
        <w:div w:id="391121533">
          <w:marLeft w:val="0"/>
          <w:marRight w:val="0"/>
          <w:marTop w:val="0"/>
          <w:marBottom w:val="0"/>
          <w:divBdr>
            <w:top w:val="none" w:sz="0" w:space="0" w:color="auto"/>
            <w:left w:val="none" w:sz="0" w:space="0" w:color="auto"/>
            <w:bottom w:val="none" w:sz="0" w:space="0" w:color="auto"/>
            <w:right w:val="none" w:sz="0" w:space="0" w:color="auto"/>
          </w:divBdr>
        </w:div>
        <w:div w:id="1649091176">
          <w:marLeft w:val="0"/>
          <w:marRight w:val="0"/>
          <w:marTop w:val="0"/>
          <w:marBottom w:val="0"/>
          <w:divBdr>
            <w:top w:val="none" w:sz="0" w:space="0" w:color="auto"/>
            <w:left w:val="none" w:sz="0" w:space="0" w:color="auto"/>
            <w:bottom w:val="none" w:sz="0" w:space="0" w:color="auto"/>
            <w:right w:val="none" w:sz="0" w:space="0" w:color="auto"/>
          </w:divBdr>
        </w:div>
        <w:div w:id="244000173">
          <w:marLeft w:val="0"/>
          <w:marRight w:val="0"/>
          <w:marTop w:val="0"/>
          <w:marBottom w:val="0"/>
          <w:divBdr>
            <w:top w:val="none" w:sz="0" w:space="0" w:color="auto"/>
            <w:left w:val="none" w:sz="0" w:space="0" w:color="auto"/>
            <w:bottom w:val="none" w:sz="0" w:space="0" w:color="auto"/>
            <w:right w:val="none" w:sz="0" w:space="0" w:color="auto"/>
          </w:divBdr>
        </w:div>
        <w:div w:id="1929726656">
          <w:marLeft w:val="0"/>
          <w:marRight w:val="0"/>
          <w:marTop w:val="0"/>
          <w:marBottom w:val="0"/>
          <w:divBdr>
            <w:top w:val="none" w:sz="0" w:space="0" w:color="auto"/>
            <w:left w:val="none" w:sz="0" w:space="0" w:color="auto"/>
            <w:bottom w:val="none" w:sz="0" w:space="0" w:color="auto"/>
            <w:right w:val="none" w:sz="0" w:space="0" w:color="auto"/>
          </w:divBdr>
        </w:div>
        <w:div w:id="1456286780">
          <w:marLeft w:val="0"/>
          <w:marRight w:val="0"/>
          <w:marTop w:val="0"/>
          <w:marBottom w:val="0"/>
          <w:divBdr>
            <w:top w:val="none" w:sz="0" w:space="0" w:color="auto"/>
            <w:left w:val="none" w:sz="0" w:space="0" w:color="auto"/>
            <w:bottom w:val="none" w:sz="0" w:space="0" w:color="auto"/>
            <w:right w:val="none" w:sz="0" w:space="0" w:color="auto"/>
          </w:divBdr>
        </w:div>
        <w:div w:id="391657971">
          <w:marLeft w:val="0"/>
          <w:marRight w:val="0"/>
          <w:marTop w:val="0"/>
          <w:marBottom w:val="0"/>
          <w:divBdr>
            <w:top w:val="none" w:sz="0" w:space="0" w:color="auto"/>
            <w:left w:val="none" w:sz="0" w:space="0" w:color="auto"/>
            <w:bottom w:val="none" w:sz="0" w:space="0" w:color="auto"/>
            <w:right w:val="none" w:sz="0" w:space="0" w:color="auto"/>
          </w:divBdr>
        </w:div>
        <w:div w:id="1174956375">
          <w:marLeft w:val="0"/>
          <w:marRight w:val="0"/>
          <w:marTop w:val="0"/>
          <w:marBottom w:val="0"/>
          <w:divBdr>
            <w:top w:val="none" w:sz="0" w:space="0" w:color="auto"/>
            <w:left w:val="none" w:sz="0" w:space="0" w:color="auto"/>
            <w:bottom w:val="none" w:sz="0" w:space="0" w:color="auto"/>
            <w:right w:val="none" w:sz="0" w:space="0" w:color="auto"/>
          </w:divBdr>
        </w:div>
        <w:div w:id="1711302243">
          <w:marLeft w:val="0"/>
          <w:marRight w:val="0"/>
          <w:marTop w:val="0"/>
          <w:marBottom w:val="0"/>
          <w:divBdr>
            <w:top w:val="none" w:sz="0" w:space="0" w:color="auto"/>
            <w:left w:val="none" w:sz="0" w:space="0" w:color="auto"/>
            <w:bottom w:val="none" w:sz="0" w:space="0" w:color="auto"/>
            <w:right w:val="none" w:sz="0" w:space="0" w:color="auto"/>
          </w:divBdr>
        </w:div>
        <w:div w:id="3633217">
          <w:marLeft w:val="0"/>
          <w:marRight w:val="0"/>
          <w:marTop w:val="0"/>
          <w:marBottom w:val="0"/>
          <w:divBdr>
            <w:top w:val="none" w:sz="0" w:space="0" w:color="auto"/>
            <w:left w:val="none" w:sz="0" w:space="0" w:color="auto"/>
            <w:bottom w:val="none" w:sz="0" w:space="0" w:color="auto"/>
            <w:right w:val="none" w:sz="0" w:space="0" w:color="auto"/>
          </w:divBdr>
        </w:div>
        <w:div w:id="426855624">
          <w:marLeft w:val="0"/>
          <w:marRight w:val="0"/>
          <w:marTop w:val="0"/>
          <w:marBottom w:val="0"/>
          <w:divBdr>
            <w:top w:val="none" w:sz="0" w:space="0" w:color="auto"/>
            <w:left w:val="none" w:sz="0" w:space="0" w:color="auto"/>
            <w:bottom w:val="none" w:sz="0" w:space="0" w:color="auto"/>
            <w:right w:val="none" w:sz="0" w:space="0" w:color="auto"/>
          </w:divBdr>
        </w:div>
        <w:div w:id="777410112">
          <w:marLeft w:val="0"/>
          <w:marRight w:val="0"/>
          <w:marTop w:val="0"/>
          <w:marBottom w:val="0"/>
          <w:divBdr>
            <w:top w:val="none" w:sz="0" w:space="0" w:color="auto"/>
            <w:left w:val="none" w:sz="0" w:space="0" w:color="auto"/>
            <w:bottom w:val="none" w:sz="0" w:space="0" w:color="auto"/>
            <w:right w:val="none" w:sz="0" w:space="0" w:color="auto"/>
          </w:divBdr>
        </w:div>
      </w:divsChild>
    </w:div>
    <w:div w:id="187649318">
      <w:bodyDiv w:val="1"/>
      <w:marLeft w:val="0"/>
      <w:marRight w:val="0"/>
      <w:marTop w:val="0"/>
      <w:marBottom w:val="0"/>
      <w:divBdr>
        <w:top w:val="none" w:sz="0" w:space="0" w:color="auto"/>
        <w:left w:val="none" w:sz="0" w:space="0" w:color="auto"/>
        <w:bottom w:val="none" w:sz="0" w:space="0" w:color="auto"/>
        <w:right w:val="none" w:sz="0" w:space="0" w:color="auto"/>
      </w:divBdr>
      <w:divsChild>
        <w:div w:id="1071580223">
          <w:marLeft w:val="0"/>
          <w:marRight w:val="0"/>
          <w:marTop w:val="0"/>
          <w:marBottom w:val="0"/>
          <w:divBdr>
            <w:top w:val="none" w:sz="0" w:space="0" w:color="auto"/>
            <w:left w:val="none" w:sz="0" w:space="0" w:color="auto"/>
            <w:bottom w:val="none" w:sz="0" w:space="0" w:color="auto"/>
            <w:right w:val="none" w:sz="0" w:space="0" w:color="auto"/>
          </w:divBdr>
        </w:div>
        <w:div w:id="1839811059">
          <w:marLeft w:val="0"/>
          <w:marRight w:val="0"/>
          <w:marTop w:val="0"/>
          <w:marBottom w:val="0"/>
          <w:divBdr>
            <w:top w:val="none" w:sz="0" w:space="0" w:color="auto"/>
            <w:left w:val="none" w:sz="0" w:space="0" w:color="auto"/>
            <w:bottom w:val="none" w:sz="0" w:space="0" w:color="auto"/>
            <w:right w:val="none" w:sz="0" w:space="0" w:color="auto"/>
          </w:divBdr>
        </w:div>
        <w:div w:id="2113429987">
          <w:marLeft w:val="0"/>
          <w:marRight w:val="0"/>
          <w:marTop w:val="0"/>
          <w:marBottom w:val="0"/>
          <w:divBdr>
            <w:top w:val="none" w:sz="0" w:space="0" w:color="auto"/>
            <w:left w:val="none" w:sz="0" w:space="0" w:color="auto"/>
            <w:bottom w:val="none" w:sz="0" w:space="0" w:color="auto"/>
            <w:right w:val="none" w:sz="0" w:space="0" w:color="auto"/>
          </w:divBdr>
        </w:div>
        <w:div w:id="1606230763">
          <w:marLeft w:val="0"/>
          <w:marRight w:val="0"/>
          <w:marTop w:val="0"/>
          <w:marBottom w:val="0"/>
          <w:divBdr>
            <w:top w:val="none" w:sz="0" w:space="0" w:color="auto"/>
            <w:left w:val="none" w:sz="0" w:space="0" w:color="auto"/>
            <w:bottom w:val="none" w:sz="0" w:space="0" w:color="auto"/>
            <w:right w:val="none" w:sz="0" w:space="0" w:color="auto"/>
          </w:divBdr>
        </w:div>
        <w:div w:id="685982097">
          <w:marLeft w:val="0"/>
          <w:marRight w:val="0"/>
          <w:marTop w:val="0"/>
          <w:marBottom w:val="0"/>
          <w:divBdr>
            <w:top w:val="none" w:sz="0" w:space="0" w:color="auto"/>
            <w:left w:val="none" w:sz="0" w:space="0" w:color="auto"/>
            <w:bottom w:val="none" w:sz="0" w:space="0" w:color="auto"/>
            <w:right w:val="none" w:sz="0" w:space="0" w:color="auto"/>
          </w:divBdr>
        </w:div>
        <w:div w:id="1742365609">
          <w:marLeft w:val="0"/>
          <w:marRight w:val="0"/>
          <w:marTop w:val="0"/>
          <w:marBottom w:val="0"/>
          <w:divBdr>
            <w:top w:val="none" w:sz="0" w:space="0" w:color="auto"/>
            <w:left w:val="none" w:sz="0" w:space="0" w:color="auto"/>
            <w:bottom w:val="none" w:sz="0" w:space="0" w:color="auto"/>
            <w:right w:val="none" w:sz="0" w:space="0" w:color="auto"/>
          </w:divBdr>
        </w:div>
        <w:div w:id="2033726410">
          <w:marLeft w:val="0"/>
          <w:marRight w:val="0"/>
          <w:marTop w:val="0"/>
          <w:marBottom w:val="0"/>
          <w:divBdr>
            <w:top w:val="none" w:sz="0" w:space="0" w:color="auto"/>
            <w:left w:val="none" w:sz="0" w:space="0" w:color="auto"/>
            <w:bottom w:val="none" w:sz="0" w:space="0" w:color="auto"/>
            <w:right w:val="none" w:sz="0" w:space="0" w:color="auto"/>
          </w:divBdr>
        </w:div>
        <w:div w:id="1427926249">
          <w:marLeft w:val="0"/>
          <w:marRight w:val="0"/>
          <w:marTop w:val="0"/>
          <w:marBottom w:val="0"/>
          <w:divBdr>
            <w:top w:val="none" w:sz="0" w:space="0" w:color="auto"/>
            <w:left w:val="none" w:sz="0" w:space="0" w:color="auto"/>
            <w:bottom w:val="none" w:sz="0" w:space="0" w:color="auto"/>
            <w:right w:val="none" w:sz="0" w:space="0" w:color="auto"/>
          </w:divBdr>
        </w:div>
        <w:div w:id="1061292864">
          <w:marLeft w:val="0"/>
          <w:marRight w:val="0"/>
          <w:marTop w:val="0"/>
          <w:marBottom w:val="0"/>
          <w:divBdr>
            <w:top w:val="none" w:sz="0" w:space="0" w:color="auto"/>
            <w:left w:val="none" w:sz="0" w:space="0" w:color="auto"/>
            <w:bottom w:val="none" w:sz="0" w:space="0" w:color="auto"/>
            <w:right w:val="none" w:sz="0" w:space="0" w:color="auto"/>
          </w:divBdr>
        </w:div>
        <w:div w:id="846137666">
          <w:marLeft w:val="0"/>
          <w:marRight w:val="0"/>
          <w:marTop w:val="0"/>
          <w:marBottom w:val="0"/>
          <w:divBdr>
            <w:top w:val="none" w:sz="0" w:space="0" w:color="auto"/>
            <w:left w:val="none" w:sz="0" w:space="0" w:color="auto"/>
            <w:bottom w:val="none" w:sz="0" w:space="0" w:color="auto"/>
            <w:right w:val="none" w:sz="0" w:space="0" w:color="auto"/>
          </w:divBdr>
        </w:div>
        <w:div w:id="1092895214">
          <w:marLeft w:val="0"/>
          <w:marRight w:val="0"/>
          <w:marTop w:val="0"/>
          <w:marBottom w:val="0"/>
          <w:divBdr>
            <w:top w:val="none" w:sz="0" w:space="0" w:color="auto"/>
            <w:left w:val="none" w:sz="0" w:space="0" w:color="auto"/>
            <w:bottom w:val="none" w:sz="0" w:space="0" w:color="auto"/>
            <w:right w:val="none" w:sz="0" w:space="0" w:color="auto"/>
          </w:divBdr>
        </w:div>
        <w:div w:id="1390612094">
          <w:marLeft w:val="0"/>
          <w:marRight w:val="0"/>
          <w:marTop w:val="0"/>
          <w:marBottom w:val="0"/>
          <w:divBdr>
            <w:top w:val="none" w:sz="0" w:space="0" w:color="auto"/>
            <w:left w:val="none" w:sz="0" w:space="0" w:color="auto"/>
            <w:bottom w:val="none" w:sz="0" w:space="0" w:color="auto"/>
            <w:right w:val="none" w:sz="0" w:space="0" w:color="auto"/>
          </w:divBdr>
        </w:div>
        <w:div w:id="190653389">
          <w:marLeft w:val="0"/>
          <w:marRight w:val="0"/>
          <w:marTop w:val="0"/>
          <w:marBottom w:val="0"/>
          <w:divBdr>
            <w:top w:val="none" w:sz="0" w:space="0" w:color="auto"/>
            <w:left w:val="none" w:sz="0" w:space="0" w:color="auto"/>
            <w:bottom w:val="none" w:sz="0" w:space="0" w:color="auto"/>
            <w:right w:val="none" w:sz="0" w:space="0" w:color="auto"/>
          </w:divBdr>
        </w:div>
        <w:div w:id="2144300932">
          <w:marLeft w:val="0"/>
          <w:marRight w:val="0"/>
          <w:marTop w:val="0"/>
          <w:marBottom w:val="0"/>
          <w:divBdr>
            <w:top w:val="none" w:sz="0" w:space="0" w:color="auto"/>
            <w:left w:val="none" w:sz="0" w:space="0" w:color="auto"/>
            <w:bottom w:val="none" w:sz="0" w:space="0" w:color="auto"/>
            <w:right w:val="none" w:sz="0" w:space="0" w:color="auto"/>
          </w:divBdr>
        </w:div>
        <w:div w:id="1164323943">
          <w:marLeft w:val="0"/>
          <w:marRight w:val="0"/>
          <w:marTop w:val="0"/>
          <w:marBottom w:val="0"/>
          <w:divBdr>
            <w:top w:val="none" w:sz="0" w:space="0" w:color="auto"/>
            <w:left w:val="none" w:sz="0" w:space="0" w:color="auto"/>
            <w:bottom w:val="none" w:sz="0" w:space="0" w:color="auto"/>
            <w:right w:val="none" w:sz="0" w:space="0" w:color="auto"/>
          </w:divBdr>
        </w:div>
        <w:div w:id="94181369">
          <w:marLeft w:val="0"/>
          <w:marRight w:val="0"/>
          <w:marTop w:val="0"/>
          <w:marBottom w:val="0"/>
          <w:divBdr>
            <w:top w:val="none" w:sz="0" w:space="0" w:color="auto"/>
            <w:left w:val="none" w:sz="0" w:space="0" w:color="auto"/>
            <w:bottom w:val="none" w:sz="0" w:space="0" w:color="auto"/>
            <w:right w:val="none" w:sz="0" w:space="0" w:color="auto"/>
          </w:divBdr>
        </w:div>
        <w:div w:id="1228763378">
          <w:marLeft w:val="0"/>
          <w:marRight w:val="0"/>
          <w:marTop w:val="0"/>
          <w:marBottom w:val="0"/>
          <w:divBdr>
            <w:top w:val="none" w:sz="0" w:space="0" w:color="auto"/>
            <w:left w:val="none" w:sz="0" w:space="0" w:color="auto"/>
            <w:bottom w:val="none" w:sz="0" w:space="0" w:color="auto"/>
            <w:right w:val="none" w:sz="0" w:space="0" w:color="auto"/>
          </w:divBdr>
        </w:div>
        <w:div w:id="253976628">
          <w:marLeft w:val="0"/>
          <w:marRight w:val="0"/>
          <w:marTop w:val="0"/>
          <w:marBottom w:val="0"/>
          <w:divBdr>
            <w:top w:val="none" w:sz="0" w:space="0" w:color="auto"/>
            <w:left w:val="none" w:sz="0" w:space="0" w:color="auto"/>
            <w:bottom w:val="none" w:sz="0" w:space="0" w:color="auto"/>
            <w:right w:val="none" w:sz="0" w:space="0" w:color="auto"/>
          </w:divBdr>
        </w:div>
        <w:div w:id="1443762733">
          <w:marLeft w:val="0"/>
          <w:marRight w:val="0"/>
          <w:marTop w:val="0"/>
          <w:marBottom w:val="0"/>
          <w:divBdr>
            <w:top w:val="none" w:sz="0" w:space="0" w:color="auto"/>
            <w:left w:val="none" w:sz="0" w:space="0" w:color="auto"/>
            <w:bottom w:val="none" w:sz="0" w:space="0" w:color="auto"/>
            <w:right w:val="none" w:sz="0" w:space="0" w:color="auto"/>
          </w:divBdr>
        </w:div>
        <w:div w:id="1388142086">
          <w:marLeft w:val="0"/>
          <w:marRight w:val="0"/>
          <w:marTop w:val="0"/>
          <w:marBottom w:val="0"/>
          <w:divBdr>
            <w:top w:val="none" w:sz="0" w:space="0" w:color="auto"/>
            <w:left w:val="none" w:sz="0" w:space="0" w:color="auto"/>
            <w:bottom w:val="none" w:sz="0" w:space="0" w:color="auto"/>
            <w:right w:val="none" w:sz="0" w:space="0" w:color="auto"/>
          </w:divBdr>
        </w:div>
        <w:div w:id="744495451">
          <w:marLeft w:val="0"/>
          <w:marRight w:val="0"/>
          <w:marTop w:val="0"/>
          <w:marBottom w:val="0"/>
          <w:divBdr>
            <w:top w:val="none" w:sz="0" w:space="0" w:color="auto"/>
            <w:left w:val="none" w:sz="0" w:space="0" w:color="auto"/>
            <w:bottom w:val="none" w:sz="0" w:space="0" w:color="auto"/>
            <w:right w:val="none" w:sz="0" w:space="0" w:color="auto"/>
          </w:divBdr>
        </w:div>
        <w:div w:id="1193500661">
          <w:marLeft w:val="0"/>
          <w:marRight w:val="0"/>
          <w:marTop w:val="0"/>
          <w:marBottom w:val="0"/>
          <w:divBdr>
            <w:top w:val="none" w:sz="0" w:space="0" w:color="auto"/>
            <w:left w:val="none" w:sz="0" w:space="0" w:color="auto"/>
            <w:bottom w:val="none" w:sz="0" w:space="0" w:color="auto"/>
            <w:right w:val="none" w:sz="0" w:space="0" w:color="auto"/>
          </w:divBdr>
        </w:div>
        <w:div w:id="1748960152">
          <w:marLeft w:val="0"/>
          <w:marRight w:val="0"/>
          <w:marTop w:val="0"/>
          <w:marBottom w:val="0"/>
          <w:divBdr>
            <w:top w:val="none" w:sz="0" w:space="0" w:color="auto"/>
            <w:left w:val="none" w:sz="0" w:space="0" w:color="auto"/>
            <w:bottom w:val="none" w:sz="0" w:space="0" w:color="auto"/>
            <w:right w:val="none" w:sz="0" w:space="0" w:color="auto"/>
          </w:divBdr>
        </w:div>
        <w:div w:id="1892183545">
          <w:marLeft w:val="0"/>
          <w:marRight w:val="0"/>
          <w:marTop w:val="0"/>
          <w:marBottom w:val="0"/>
          <w:divBdr>
            <w:top w:val="none" w:sz="0" w:space="0" w:color="auto"/>
            <w:left w:val="none" w:sz="0" w:space="0" w:color="auto"/>
            <w:bottom w:val="none" w:sz="0" w:space="0" w:color="auto"/>
            <w:right w:val="none" w:sz="0" w:space="0" w:color="auto"/>
          </w:divBdr>
        </w:div>
      </w:divsChild>
    </w:div>
    <w:div w:id="1013998866">
      <w:bodyDiv w:val="1"/>
      <w:marLeft w:val="0"/>
      <w:marRight w:val="0"/>
      <w:marTop w:val="0"/>
      <w:marBottom w:val="0"/>
      <w:divBdr>
        <w:top w:val="none" w:sz="0" w:space="0" w:color="auto"/>
        <w:left w:val="none" w:sz="0" w:space="0" w:color="auto"/>
        <w:bottom w:val="none" w:sz="0" w:space="0" w:color="auto"/>
        <w:right w:val="none" w:sz="0" w:space="0" w:color="auto"/>
      </w:divBdr>
    </w:div>
    <w:div w:id="1721977659">
      <w:bodyDiv w:val="1"/>
      <w:marLeft w:val="0"/>
      <w:marRight w:val="0"/>
      <w:marTop w:val="0"/>
      <w:marBottom w:val="0"/>
      <w:divBdr>
        <w:top w:val="none" w:sz="0" w:space="0" w:color="auto"/>
        <w:left w:val="none" w:sz="0" w:space="0" w:color="auto"/>
        <w:bottom w:val="none" w:sz="0" w:space="0" w:color="auto"/>
        <w:right w:val="none" w:sz="0" w:space="0" w:color="auto"/>
      </w:divBdr>
      <w:divsChild>
        <w:div w:id="1312980662">
          <w:marLeft w:val="0"/>
          <w:marRight w:val="0"/>
          <w:marTop w:val="0"/>
          <w:marBottom w:val="0"/>
          <w:divBdr>
            <w:top w:val="none" w:sz="0" w:space="0" w:color="auto"/>
            <w:left w:val="none" w:sz="0" w:space="0" w:color="auto"/>
            <w:bottom w:val="none" w:sz="0" w:space="0" w:color="auto"/>
            <w:right w:val="none" w:sz="0" w:space="0" w:color="auto"/>
          </w:divBdr>
        </w:div>
        <w:div w:id="1015426516">
          <w:marLeft w:val="0"/>
          <w:marRight w:val="0"/>
          <w:marTop w:val="0"/>
          <w:marBottom w:val="0"/>
          <w:divBdr>
            <w:top w:val="none" w:sz="0" w:space="0" w:color="auto"/>
            <w:left w:val="none" w:sz="0" w:space="0" w:color="auto"/>
            <w:bottom w:val="none" w:sz="0" w:space="0" w:color="auto"/>
            <w:right w:val="none" w:sz="0" w:space="0" w:color="auto"/>
          </w:divBdr>
        </w:div>
        <w:div w:id="775635900">
          <w:marLeft w:val="0"/>
          <w:marRight w:val="0"/>
          <w:marTop w:val="0"/>
          <w:marBottom w:val="0"/>
          <w:divBdr>
            <w:top w:val="none" w:sz="0" w:space="0" w:color="auto"/>
            <w:left w:val="none" w:sz="0" w:space="0" w:color="auto"/>
            <w:bottom w:val="none" w:sz="0" w:space="0" w:color="auto"/>
            <w:right w:val="none" w:sz="0" w:space="0" w:color="auto"/>
          </w:divBdr>
        </w:div>
        <w:div w:id="781263450">
          <w:marLeft w:val="0"/>
          <w:marRight w:val="0"/>
          <w:marTop w:val="0"/>
          <w:marBottom w:val="0"/>
          <w:divBdr>
            <w:top w:val="none" w:sz="0" w:space="0" w:color="auto"/>
            <w:left w:val="none" w:sz="0" w:space="0" w:color="auto"/>
            <w:bottom w:val="none" w:sz="0" w:space="0" w:color="auto"/>
            <w:right w:val="none" w:sz="0" w:space="0" w:color="auto"/>
          </w:divBdr>
        </w:div>
        <w:div w:id="1996717892">
          <w:marLeft w:val="0"/>
          <w:marRight w:val="0"/>
          <w:marTop w:val="0"/>
          <w:marBottom w:val="0"/>
          <w:divBdr>
            <w:top w:val="none" w:sz="0" w:space="0" w:color="auto"/>
            <w:left w:val="none" w:sz="0" w:space="0" w:color="auto"/>
            <w:bottom w:val="none" w:sz="0" w:space="0" w:color="auto"/>
            <w:right w:val="none" w:sz="0" w:space="0" w:color="auto"/>
          </w:divBdr>
        </w:div>
        <w:div w:id="1961690148">
          <w:marLeft w:val="0"/>
          <w:marRight w:val="0"/>
          <w:marTop w:val="0"/>
          <w:marBottom w:val="0"/>
          <w:divBdr>
            <w:top w:val="none" w:sz="0" w:space="0" w:color="auto"/>
            <w:left w:val="none" w:sz="0" w:space="0" w:color="auto"/>
            <w:bottom w:val="none" w:sz="0" w:space="0" w:color="auto"/>
            <w:right w:val="none" w:sz="0" w:space="0" w:color="auto"/>
          </w:divBdr>
        </w:div>
        <w:div w:id="1862356307">
          <w:marLeft w:val="0"/>
          <w:marRight w:val="0"/>
          <w:marTop w:val="0"/>
          <w:marBottom w:val="0"/>
          <w:divBdr>
            <w:top w:val="none" w:sz="0" w:space="0" w:color="auto"/>
            <w:left w:val="none" w:sz="0" w:space="0" w:color="auto"/>
            <w:bottom w:val="none" w:sz="0" w:space="0" w:color="auto"/>
            <w:right w:val="none" w:sz="0" w:space="0" w:color="auto"/>
          </w:divBdr>
        </w:div>
        <w:div w:id="2094549581">
          <w:marLeft w:val="0"/>
          <w:marRight w:val="0"/>
          <w:marTop w:val="0"/>
          <w:marBottom w:val="0"/>
          <w:divBdr>
            <w:top w:val="none" w:sz="0" w:space="0" w:color="auto"/>
            <w:left w:val="none" w:sz="0" w:space="0" w:color="auto"/>
            <w:bottom w:val="none" w:sz="0" w:space="0" w:color="auto"/>
            <w:right w:val="none" w:sz="0" w:space="0" w:color="auto"/>
          </w:divBdr>
        </w:div>
        <w:div w:id="306740940">
          <w:marLeft w:val="0"/>
          <w:marRight w:val="0"/>
          <w:marTop w:val="0"/>
          <w:marBottom w:val="0"/>
          <w:divBdr>
            <w:top w:val="none" w:sz="0" w:space="0" w:color="auto"/>
            <w:left w:val="none" w:sz="0" w:space="0" w:color="auto"/>
            <w:bottom w:val="none" w:sz="0" w:space="0" w:color="auto"/>
            <w:right w:val="none" w:sz="0" w:space="0" w:color="auto"/>
          </w:divBdr>
        </w:div>
        <w:div w:id="1991859613">
          <w:marLeft w:val="0"/>
          <w:marRight w:val="0"/>
          <w:marTop w:val="0"/>
          <w:marBottom w:val="0"/>
          <w:divBdr>
            <w:top w:val="none" w:sz="0" w:space="0" w:color="auto"/>
            <w:left w:val="none" w:sz="0" w:space="0" w:color="auto"/>
            <w:bottom w:val="none" w:sz="0" w:space="0" w:color="auto"/>
            <w:right w:val="none" w:sz="0" w:space="0" w:color="auto"/>
          </w:divBdr>
        </w:div>
        <w:div w:id="1670979920">
          <w:marLeft w:val="0"/>
          <w:marRight w:val="0"/>
          <w:marTop w:val="0"/>
          <w:marBottom w:val="0"/>
          <w:divBdr>
            <w:top w:val="none" w:sz="0" w:space="0" w:color="auto"/>
            <w:left w:val="none" w:sz="0" w:space="0" w:color="auto"/>
            <w:bottom w:val="none" w:sz="0" w:space="0" w:color="auto"/>
            <w:right w:val="none" w:sz="0" w:space="0" w:color="auto"/>
          </w:divBdr>
        </w:div>
        <w:div w:id="406076746">
          <w:marLeft w:val="0"/>
          <w:marRight w:val="0"/>
          <w:marTop w:val="0"/>
          <w:marBottom w:val="0"/>
          <w:divBdr>
            <w:top w:val="none" w:sz="0" w:space="0" w:color="auto"/>
            <w:left w:val="none" w:sz="0" w:space="0" w:color="auto"/>
            <w:bottom w:val="none" w:sz="0" w:space="0" w:color="auto"/>
            <w:right w:val="none" w:sz="0" w:space="0" w:color="auto"/>
          </w:divBdr>
        </w:div>
        <w:div w:id="1487089510">
          <w:marLeft w:val="0"/>
          <w:marRight w:val="0"/>
          <w:marTop w:val="0"/>
          <w:marBottom w:val="0"/>
          <w:divBdr>
            <w:top w:val="none" w:sz="0" w:space="0" w:color="auto"/>
            <w:left w:val="none" w:sz="0" w:space="0" w:color="auto"/>
            <w:bottom w:val="none" w:sz="0" w:space="0" w:color="auto"/>
            <w:right w:val="none" w:sz="0" w:space="0" w:color="auto"/>
          </w:divBdr>
        </w:div>
        <w:div w:id="2080252808">
          <w:marLeft w:val="0"/>
          <w:marRight w:val="0"/>
          <w:marTop w:val="0"/>
          <w:marBottom w:val="0"/>
          <w:divBdr>
            <w:top w:val="none" w:sz="0" w:space="0" w:color="auto"/>
            <w:left w:val="none" w:sz="0" w:space="0" w:color="auto"/>
            <w:bottom w:val="none" w:sz="0" w:space="0" w:color="auto"/>
            <w:right w:val="none" w:sz="0" w:space="0" w:color="auto"/>
          </w:divBdr>
        </w:div>
        <w:div w:id="605307775">
          <w:marLeft w:val="0"/>
          <w:marRight w:val="0"/>
          <w:marTop w:val="0"/>
          <w:marBottom w:val="0"/>
          <w:divBdr>
            <w:top w:val="none" w:sz="0" w:space="0" w:color="auto"/>
            <w:left w:val="none" w:sz="0" w:space="0" w:color="auto"/>
            <w:bottom w:val="none" w:sz="0" w:space="0" w:color="auto"/>
            <w:right w:val="none" w:sz="0" w:space="0" w:color="auto"/>
          </w:divBdr>
        </w:div>
        <w:div w:id="1987851949">
          <w:marLeft w:val="0"/>
          <w:marRight w:val="0"/>
          <w:marTop w:val="0"/>
          <w:marBottom w:val="0"/>
          <w:divBdr>
            <w:top w:val="none" w:sz="0" w:space="0" w:color="auto"/>
            <w:left w:val="none" w:sz="0" w:space="0" w:color="auto"/>
            <w:bottom w:val="none" w:sz="0" w:space="0" w:color="auto"/>
            <w:right w:val="none" w:sz="0" w:space="0" w:color="auto"/>
          </w:divBdr>
        </w:div>
        <w:div w:id="494762839">
          <w:marLeft w:val="0"/>
          <w:marRight w:val="0"/>
          <w:marTop w:val="0"/>
          <w:marBottom w:val="0"/>
          <w:divBdr>
            <w:top w:val="none" w:sz="0" w:space="0" w:color="auto"/>
            <w:left w:val="none" w:sz="0" w:space="0" w:color="auto"/>
            <w:bottom w:val="none" w:sz="0" w:space="0" w:color="auto"/>
            <w:right w:val="none" w:sz="0" w:space="0" w:color="auto"/>
          </w:divBdr>
        </w:div>
        <w:div w:id="1999653147">
          <w:marLeft w:val="0"/>
          <w:marRight w:val="0"/>
          <w:marTop w:val="0"/>
          <w:marBottom w:val="0"/>
          <w:divBdr>
            <w:top w:val="none" w:sz="0" w:space="0" w:color="auto"/>
            <w:left w:val="none" w:sz="0" w:space="0" w:color="auto"/>
            <w:bottom w:val="none" w:sz="0" w:space="0" w:color="auto"/>
            <w:right w:val="none" w:sz="0" w:space="0" w:color="auto"/>
          </w:divBdr>
        </w:div>
        <w:div w:id="901597087">
          <w:marLeft w:val="0"/>
          <w:marRight w:val="0"/>
          <w:marTop w:val="0"/>
          <w:marBottom w:val="0"/>
          <w:divBdr>
            <w:top w:val="none" w:sz="0" w:space="0" w:color="auto"/>
            <w:left w:val="none" w:sz="0" w:space="0" w:color="auto"/>
            <w:bottom w:val="none" w:sz="0" w:space="0" w:color="auto"/>
            <w:right w:val="none" w:sz="0" w:space="0" w:color="auto"/>
          </w:divBdr>
        </w:div>
        <w:div w:id="776801838">
          <w:marLeft w:val="0"/>
          <w:marRight w:val="0"/>
          <w:marTop w:val="0"/>
          <w:marBottom w:val="0"/>
          <w:divBdr>
            <w:top w:val="none" w:sz="0" w:space="0" w:color="auto"/>
            <w:left w:val="none" w:sz="0" w:space="0" w:color="auto"/>
            <w:bottom w:val="none" w:sz="0" w:space="0" w:color="auto"/>
            <w:right w:val="none" w:sz="0" w:space="0" w:color="auto"/>
          </w:divBdr>
        </w:div>
        <w:div w:id="248931810">
          <w:marLeft w:val="0"/>
          <w:marRight w:val="0"/>
          <w:marTop w:val="0"/>
          <w:marBottom w:val="0"/>
          <w:divBdr>
            <w:top w:val="none" w:sz="0" w:space="0" w:color="auto"/>
            <w:left w:val="none" w:sz="0" w:space="0" w:color="auto"/>
            <w:bottom w:val="none" w:sz="0" w:space="0" w:color="auto"/>
            <w:right w:val="none" w:sz="0" w:space="0" w:color="auto"/>
          </w:divBdr>
        </w:div>
        <w:div w:id="690373083">
          <w:marLeft w:val="0"/>
          <w:marRight w:val="0"/>
          <w:marTop w:val="0"/>
          <w:marBottom w:val="0"/>
          <w:divBdr>
            <w:top w:val="none" w:sz="0" w:space="0" w:color="auto"/>
            <w:left w:val="none" w:sz="0" w:space="0" w:color="auto"/>
            <w:bottom w:val="none" w:sz="0" w:space="0" w:color="auto"/>
            <w:right w:val="none" w:sz="0" w:space="0" w:color="auto"/>
          </w:divBdr>
        </w:div>
        <w:div w:id="144392559">
          <w:marLeft w:val="0"/>
          <w:marRight w:val="0"/>
          <w:marTop w:val="0"/>
          <w:marBottom w:val="0"/>
          <w:divBdr>
            <w:top w:val="none" w:sz="0" w:space="0" w:color="auto"/>
            <w:left w:val="none" w:sz="0" w:space="0" w:color="auto"/>
            <w:bottom w:val="none" w:sz="0" w:space="0" w:color="auto"/>
            <w:right w:val="none" w:sz="0" w:space="0" w:color="auto"/>
          </w:divBdr>
        </w:div>
        <w:div w:id="16837734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CB3D-5F11-4D54-A583-8933A9C9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國立東華大學藝術學院</vt:lpstr>
    </vt:vector>
  </TitlesOfParts>
  <Company>CMT</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國立東華大學藝術學院</dc:title>
  <dc:creator>Frances Liu</dc:creator>
  <cp:lastModifiedBy>user</cp:lastModifiedBy>
  <cp:revision>2</cp:revision>
  <cp:lastPrinted>2017-08-23T02:39:00Z</cp:lastPrinted>
  <dcterms:created xsi:type="dcterms:W3CDTF">2017-08-23T02:41:00Z</dcterms:created>
  <dcterms:modified xsi:type="dcterms:W3CDTF">2017-08-23T02:41:00Z</dcterms:modified>
</cp:coreProperties>
</file>